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11B75" w14:textId="77777777" w:rsidR="00646176" w:rsidRPr="005A24A1" w:rsidRDefault="00646176" w:rsidP="00646176">
      <w:pPr>
        <w:pBdr>
          <w:bottom w:val="single" w:sz="4" w:space="1" w:color="auto"/>
        </w:pBdr>
        <w:jc w:val="right"/>
        <w:rPr>
          <w:i/>
          <w:sz w:val="24"/>
          <w:szCs w:val="24"/>
          <w:lang w:val="kk-KZ"/>
        </w:rPr>
      </w:pPr>
      <w:r w:rsidRPr="005A24A1">
        <w:rPr>
          <w:i/>
          <w:sz w:val="24"/>
          <w:szCs w:val="24"/>
        </w:rPr>
        <w:t>Проект</w:t>
      </w:r>
    </w:p>
    <w:p w14:paraId="15471B8B" w14:textId="77777777" w:rsidR="00646176" w:rsidRPr="005A24A1" w:rsidRDefault="00646176" w:rsidP="00646176">
      <w:pPr>
        <w:pBdr>
          <w:bottom w:val="single" w:sz="4" w:space="1" w:color="auto"/>
        </w:pBdr>
        <w:jc w:val="right"/>
        <w:rPr>
          <w:i/>
          <w:sz w:val="24"/>
          <w:szCs w:val="24"/>
          <w:lang w:val="kk-KZ"/>
        </w:rPr>
      </w:pPr>
    </w:p>
    <w:p w14:paraId="63F85446" w14:textId="77777777" w:rsidR="00646176" w:rsidRPr="005A24A1" w:rsidRDefault="00646176" w:rsidP="00646176">
      <w:pPr>
        <w:pBdr>
          <w:bottom w:val="single" w:sz="4" w:space="1" w:color="auto"/>
        </w:pBdr>
        <w:jc w:val="center"/>
        <w:rPr>
          <w:i/>
          <w:sz w:val="24"/>
          <w:szCs w:val="24"/>
          <w:lang w:val="kk-KZ"/>
        </w:rPr>
      </w:pPr>
      <w:r w:rsidRPr="005A24A1">
        <w:rPr>
          <w:i/>
          <w:sz w:val="24"/>
          <w:szCs w:val="24"/>
        </w:rPr>
        <w:t>Изображение государственного Герба Республики Казахстан</w:t>
      </w:r>
    </w:p>
    <w:p w14:paraId="48C5E4C9" w14:textId="77777777" w:rsidR="00646176" w:rsidRPr="005A24A1" w:rsidRDefault="00646176" w:rsidP="00646176">
      <w:pPr>
        <w:pBdr>
          <w:bottom w:val="single" w:sz="4" w:space="1" w:color="auto"/>
        </w:pBdr>
        <w:jc w:val="center"/>
        <w:rPr>
          <w:i/>
          <w:sz w:val="24"/>
          <w:szCs w:val="24"/>
          <w:lang w:val="kk-KZ"/>
        </w:rPr>
      </w:pPr>
    </w:p>
    <w:p w14:paraId="6AE6C750" w14:textId="77777777" w:rsidR="00646176" w:rsidRPr="005A24A1" w:rsidRDefault="00646176" w:rsidP="00646176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5A24A1">
        <w:rPr>
          <w:b/>
          <w:sz w:val="24"/>
          <w:szCs w:val="24"/>
        </w:rPr>
        <w:t>НАЦИОНАЛЬНЫЙ СТАНДАРТ РЕСПУБЛИКИ КАЗАХСТАН</w:t>
      </w:r>
      <w:r w:rsidRPr="005A24A1">
        <w:rPr>
          <w:b/>
          <w:color w:val="000000"/>
          <w:sz w:val="24"/>
          <w:szCs w:val="24"/>
        </w:rPr>
        <w:t xml:space="preserve"> </w:t>
      </w:r>
    </w:p>
    <w:p w14:paraId="32792F2A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6E1335B2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71FFECE4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022FD128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7F77956A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29ABF1F5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446E0484" w14:textId="77777777" w:rsidR="00646176" w:rsidRPr="00E07013" w:rsidRDefault="00646176" w:rsidP="00646176">
      <w:pPr>
        <w:jc w:val="center"/>
        <w:rPr>
          <w:b/>
          <w:bCs/>
          <w:sz w:val="24"/>
          <w:szCs w:val="24"/>
        </w:rPr>
      </w:pPr>
    </w:p>
    <w:p w14:paraId="4BB024DA" w14:textId="77777777" w:rsidR="00646176" w:rsidRPr="005A24A1" w:rsidRDefault="00646176" w:rsidP="00646176">
      <w:pPr>
        <w:rPr>
          <w:b/>
          <w:bCs/>
          <w:sz w:val="24"/>
          <w:szCs w:val="24"/>
          <w:lang w:val="kk-KZ"/>
        </w:rPr>
      </w:pPr>
    </w:p>
    <w:p w14:paraId="3F82A46C" w14:textId="77777777" w:rsidR="00646176" w:rsidRPr="005A24A1" w:rsidRDefault="00646176" w:rsidP="00646176">
      <w:pPr>
        <w:rPr>
          <w:b/>
          <w:bCs/>
          <w:sz w:val="24"/>
          <w:szCs w:val="24"/>
          <w:lang w:val="kk-KZ"/>
        </w:rPr>
      </w:pPr>
    </w:p>
    <w:p w14:paraId="11EAAC49" w14:textId="77777777" w:rsidR="00646176" w:rsidRPr="005A24A1" w:rsidRDefault="00646176" w:rsidP="00646176">
      <w:pPr>
        <w:rPr>
          <w:b/>
          <w:bCs/>
          <w:sz w:val="24"/>
          <w:szCs w:val="24"/>
          <w:lang w:val="kk-KZ"/>
        </w:rPr>
      </w:pPr>
    </w:p>
    <w:p w14:paraId="0F4EBA88" w14:textId="53A9CC1B" w:rsidR="007E1141" w:rsidRDefault="00736BF5" w:rsidP="00CF239E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Энергоэффективность зданий</w:t>
      </w:r>
      <w:r w:rsidR="00C85F97">
        <w:rPr>
          <w:b/>
          <w:bCs/>
          <w:sz w:val="24"/>
          <w:szCs w:val="24"/>
        </w:rPr>
        <w:t xml:space="preserve"> </w:t>
      </w:r>
    </w:p>
    <w:p w14:paraId="31C9A7A3" w14:textId="77777777" w:rsidR="00CF239E" w:rsidRPr="00C85F97" w:rsidRDefault="00CF239E" w:rsidP="00CF239E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4"/>
          <w:szCs w:val="24"/>
        </w:rPr>
      </w:pPr>
    </w:p>
    <w:p w14:paraId="78ED2699" w14:textId="38B3533B" w:rsidR="006011C6" w:rsidRDefault="00CD3A4D" w:rsidP="00CF239E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Система управления зданием</w:t>
      </w:r>
    </w:p>
    <w:p w14:paraId="0E41D19A" w14:textId="77777777" w:rsidR="00CF239E" w:rsidRPr="00C85F97" w:rsidRDefault="00CF239E" w:rsidP="00CF239E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4"/>
          <w:szCs w:val="24"/>
        </w:rPr>
      </w:pPr>
    </w:p>
    <w:p w14:paraId="7EAF6352" w14:textId="650FA4F3" w:rsidR="00736BF5" w:rsidRDefault="00736BF5" w:rsidP="00CF239E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</w:t>
      </w:r>
      <w:r w:rsidRPr="00472593">
        <w:rPr>
          <w:b/>
          <w:bCs/>
          <w:sz w:val="24"/>
          <w:szCs w:val="24"/>
        </w:rPr>
        <w:t xml:space="preserve"> </w:t>
      </w:r>
      <w:r w:rsidR="00C85F97" w:rsidRPr="00472593">
        <w:rPr>
          <w:b/>
          <w:bCs/>
          <w:sz w:val="24"/>
          <w:szCs w:val="24"/>
        </w:rPr>
        <w:t>1</w:t>
      </w:r>
    </w:p>
    <w:p w14:paraId="7E4D08A7" w14:textId="77777777" w:rsidR="00CF239E" w:rsidRPr="00472593" w:rsidRDefault="00CF239E" w:rsidP="00CF239E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4"/>
          <w:szCs w:val="24"/>
        </w:rPr>
      </w:pPr>
    </w:p>
    <w:p w14:paraId="63B348BE" w14:textId="32B0204B" w:rsidR="00736BF5" w:rsidRDefault="00CD3A4D" w:rsidP="00CF239E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МОДУЛЬ М10-12</w:t>
      </w:r>
    </w:p>
    <w:p w14:paraId="1EDE0BD5" w14:textId="77777777" w:rsidR="00CF239E" w:rsidRPr="00CD3A4D" w:rsidRDefault="00CF239E" w:rsidP="00CF239E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4"/>
          <w:szCs w:val="24"/>
        </w:rPr>
      </w:pPr>
    </w:p>
    <w:p w14:paraId="3CEEADA0" w14:textId="082CE6ED" w:rsidR="006011C6" w:rsidRPr="00472593" w:rsidRDefault="006011C6" w:rsidP="00CF239E">
      <w:pPr>
        <w:jc w:val="center"/>
        <w:rPr>
          <w:b/>
          <w:bCs/>
          <w:sz w:val="24"/>
          <w:szCs w:val="24"/>
          <w:lang w:val="en-US"/>
        </w:rPr>
      </w:pPr>
      <w:r w:rsidRPr="005A24A1">
        <w:rPr>
          <w:b/>
          <w:bCs/>
          <w:sz w:val="24"/>
          <w:szCs w:val="24"/>
        </w:rPr>
        <w:t>СТ</w:t>
      </w:r>
      <w:r w:rsidRPr="00472593">
        <w:rPr>
          <w:b/>
          <w:bCs/>
          <w:sz w:val="24"/>
          <w:szCs w:val="24"/>
          <w:lang w:val="en-US"/>
        </w:rPr>
        <w:t xml:space="preserve"> </w:t>
      </w:r>
      <w:r w:rsidRPr="00736BF5">
        <w:rPr>
          <w:b/>
          <w:bCs/>
          <w:sz w:val="24"/>
          <w:szCs w:val="24"/>
        </w:rPr>
        <w:t>РК</w:t>
      </w:r>
      <w:r w:rsidRPr="00472593">
        <w:rPr>
          <w:b/>
          <w:bCs/>
          <w:sz w:val="24"/>
          <w:szCs w:val="24"/>
          <w:lang w:val="en-US"/>
        </w:rPr>
        <w:t xml:space="preserve"> </w:t>
      </w:r>
      <w:r w:rsidR="00CD3A4D" w:rsidRPr="00A24DAE">
        <w:rPr>
          <w:b/>
          <w:bCs/>
          <w:sz w:val="24"/>
          <w:szCs w:val="24"/>
          <w:lang w:val="en-US"/>
        </w:rPr>
        <w:t>ISO 52127-1</w:t>
      </w:r>
    </w:p>
    <w:p w14:paraId="2B879849" w14:textId="77777777" w:rsidR="006011C6" w:rsidRPr="00472593" w:rsidRDefault="006011C6" w:rsidP="006011C6">
      <w:pPr>
        <w:jc w:val="center"/>
        <w:rPr>
          <w:i/>
          <w:iCs/>
          <w:sz w:val="24"/>
          <w:szCs w:val="24"/>
          <w:lang w:val="en-US"/>
        </w:rPr>
      </w:pPr>
    </w:p>
    <w:p w14:paraId="0BE9F51A" w14:textId="1FA6BA58" w:rsidR="006011C6" w:rsidRPr="00A24DAE" w:rsidRDefault="006011C6" w:rsidP="00CD3A4D">
      <w:pPr>
        <w:pStyle w:val="af8"/>
        <w:jc w:val="center"/>
        <w:rPr>
          <w:i/>
          <w:iCs/>
          <w:lang w:val="en-US"/>
        </w:rPr>
      </w:pPr>
      <w:r w:rsidRPr="00CD3A4D">
        <w:rPr>
          <w:i/>
          <w:iCs/>
          <w:lang w:val="en-US"/>
        </w:rPr>
        <w:t>(</w:t>
      </w:r>
      <w:r w:rsidR="00CD3A4D" w:rsidRPr="00A24DAE">
        <w:rPr>
          <w:i/>
          <w:iCs/>
          <w:lang w:val="en-US"/>
        </w:rPr>
        <w:t>ISO 52127-1:2021(E) Energy performance of buildings — Building management system — Part 1: Module M10-12</w:t>
      </w:r>
      <w:r w:rsidRPr="00CD3A4D">
        <w:rPr>
          <w:i/>
          <w:iCs/>
          <w:lang w:val="en-US"/>
        </w:rPr>
        <w:t>, IDT)</w:t>
      </w:r>
    </w:p>
    <w:p w14:paraId="296C8BFC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en-US"/>
        </w:rPr>
      </w:pPr>
    </w:p>
    <w:p w14:paraId="44431C76" w14:textId="77777777" w:rsidR="006011C6" w:rsidRPr="00A24DAE" w:rsidRDefault="006011C6" w:rsidP="006011C6">
      <w:pPr>
        <w:jc w:val="center"/>
        <w:rPr>
          <w:b/>
          <w:bCs/>
          <w:sz w:val="24"/>
          <w:szCs w:val="24"/>
          <w:lang w:val="en-US"/>
        </w:rPr>
      </w:pPr>
    </w:p>
    <w:p w14:paraId="5DA7B382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059E5780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268F71BD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680B27E4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0F063391" w14:textId="77777777" w:rsidR="006011C6" w:rsidRPr="008856F9" w:rsidRDefault="006011C6" w:rsidP="006011C6">
      <w:pPr>
        <w:pStyle w:val="7"/>
        <w:spacing w:before="0"/>
        <w:jc w:val="center"/>
        <w:rPr>
          <w:b/>
          <w:i/>
        </w:rPr>
      </w:pPr>
      <w:r w:rsidRPr="008856F9">
        <w:rPr>
          <w:i/>
        </w:rPr>
        <w:t>Настоящий проект стандарта не подлежит применению до его утверждения</w:t>
      </w:r>
    </w:p>
    <w:p w14:paraId="7BF4FE11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00C3BB74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6FFB0C8E" w14:textId="77777777" w:rsidR="006011C6" w:rsidRPr="005A24A1" w:rsidRDefault="006011C6" w:rsidP="006011C6">
      <w:pPr>
        <w:jc w:val="center"/>
        <w:rPr>
          <w:b/>
          <w:bCs/>
          <w:sz w:val="24"/>
          <w:szCs w:val="24"/>
        </w:rPr>
      </w:pPr>
    </w:p>
    <w:p w14:paraId="0D1DA55E" w14:textId="77777777" w:rsidR="006011C6" w:rsidRDefault="006011C6" w:rsidP="006011C6">
      <w:pPr>
        <w:tabs>
          <w:tab w:val="left" w:pos="4820"/>
        </w:tabs>
        <w:jc w:val="center"/>
        <w:rPr>
          <w:iCs/>
          <w:sz w:val="24"/>
          <w:szCs w:val="24"/>
          <w:lang w:eastAsia="x-none"/>
        </w:rPr>
      </w:pPr>
    </w:p>
    <w:p w14:paraId="373DA444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52D385F7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17C73697" w14:textId="77777777" w:rsidR="006011C6" w:rsidRPr="005A24A1" w:rsidRDefault="006011C6" w:rsidP="006011C6">
      <w:pPr>
        <w:tabs>
          <w:tab w:val="left" w:pos="4820"/>
        </w:tabs>
        <w:rPr>
          <w:b/>
          <w:bCs/>
          <w:sz w:val="24"/>
          <w:szCs w:val="24"/>
        </w:rPr>
      </w:pPr>
    </w:p>
    <w:p w14:paraId="5085FADF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5A24A1">
        <w:rPr>
          <w:b/>
          <w:bCs/>
          <w:sz w:val="24"/>
          <w:szCs w:val="24"/>
        </w:rPr>
        <w:t>Комитет технического регулирования и метрологии</w:t>
      </w:r>
    </w:p>
    <w:p w14:paraId="3EF629CF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5A24A1">
        <w:rPr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04AEBA27" w14:textId="77777777" w:rsidR="006011C6" w:rsidRPr="005A24A1" w:rsidRDefault="006011C6" w:rsidP="006011C6">
      <w:pPr>
        <w:jc w:val="center"/>
        <w:rPr>
          <w:b/>
          <w:bCs/>
          <w:sz w:val="24"/>
          <w:szCs w:val="24"/>
        </w:rPr>
      </w:pPr>
      <w:r w:rsidRPr="005A24A1">
        <w:rPr>
          <w:b/>
          <w:bCs/>
          <w:sz w:val="24"/>
          <w:szCs w:val="24"/>
        </w:rPr>
        <w:t>(Госстандарт)</w:t>
      </w:r>
    </w:p>
    <w:p w14:paraId="3E281660" w14:textId="77777777" w:rsidR="006011C6" w:rsidRPr="005A24A1" w:rsidRDefault="006011C6" w:rsidP="006011C6">
      <w:pPr>
        <w:jc w:val="center"/>
        <w:rPr>
          <w:b/>
          <w:bCs/>
          <w:sz w:val="24"/>
          <w:szCs w:val="24"/>
        </w:rPr>
      </w:pPr>
    </w:p>
    <w:p w14:paraId="22EF4129" w14:textId="77777777" w:rsidR="006011C6" w:rsidRPr="005A24A1" w:rsidRDefault="006011C6" w:rsidP="006011C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Астана</w:t>
      </w:r>
    </w:p>
    <w:p w14:paraId="09B27C7B" w14:textId="77777777" w:rsidR="00663A0A" w:rsidRPr="005A24A1" w:rsidRDefault="00663A0A">
      <w:pPr>
        <w:widowControl/>
        <w:autoSpaceDE/>
        <w:autoSpaceDN/>
        <w:adjustRightInd/>
        <w:spacing w:after="200" w:line="276" w:lineRule="auto"/>
        <w:rPr>
          <w:rFonts w:eastAsia="Arial"/>
          <w:b/>
          <w:bCs/>
          <w:sz w:val="24"/>
          <w:szCs w:val="24"/>
        </w:rPr>
      </w:pPr>
      <w:r w:rsidRPr="005A24A1">
        <w:rPr>
          <w:rFonts w:eastAsia="Arial"/>
          <w:b/>
          <w:bCs/>
          <w:sz w:val="24"/>
          <w:szCs w:val="24"/>
        </w:rPr>
        <w:br w:type="page"/>
      </w:r>
    </w:p>
    <w:p w14:paraId="1F5E3BCC" w14:textId="77777777" w:rsidR="00646176" w:rsidRPr="005A24A1" w:rsidRDefault="00646176" w:rsidP="00646176">
      <w:pPr>
        <w:tabs>
          <w:tab w:val="left" w:pos="6237"/>
        </w:tabs>
        <w:jc w:val="center"/>
        <w:rPr>
          <w:rFonts w:eastAsia="Arial"/>
          <w:sz w:val="24"/>
          <w:szCs w:val="24"/>
        </w:rPr>
      </w:pPr>
      <w:r w:rsidRPr="005A24A1">
        <w:rPr>
          <w:rFonts w:eastAsia="Arial"/>
          <w:b/>
          <w:bCs/>
          <w:sz w:val="24"/>
          <w:szCs w:val="24"/>
        </w:rPr>
        <w:lastRenderedPageBreak/>
        <w:t>Предисловие</w:t>
      </w:r>
    </w:p>
    <w:p w14:paraId="7D28D507" w14:textId="77777777" w:rsidR="00646176" w:rsidRPr="005A24A1" w:rsidRDefault="00646176" w:rsidP="00646176">
      <w:pPr>
        <w:ind w:firstLine="567"/>
        <w:rPr>
          <w:sz w:val="24"/>
          <w:szCs w:val="24"/>
        </w:rPr>
      </w:pPr>
    </w:p>
    <w:p w14:paraId="2281582B" w14:textId="6E64C9D2" w:rsidR="00646176" w:rsidRPr="005A24A1" w:rsidRDefault="00646176" w:rsidP="00646176">
      <w:pPr>
        <w:ind w:firstLine="567"/>
        <w:jc w:val="both"/>
        <w:rPr>
          <w:sz w:val="24"/>
          <w:szCs w:val="24"/>
        </w:rPr>
      </w:pPr>
      <w:r w:rsidRPr="005A24A1">
        <w:rPr>
          <w:b/>
          <w:sz w:val="24"/>
          <w:szCs w:val="24"/>
        </w:rPr>
        <w:t xml:space="preserve">1 </w:t>
      </w:r>
      <w:r w:rsidR="0049031E" w:rsidRPr="00262653">
        <w:rPr>
          <w:b/>
          <w:sz w:val="24"/>
          <w:szCs w:val="24"/>
        </w:rPr>
        <w:t>ПОДГОТОВЛЕН</w:t>
      </w:r>
      <w:r w:rsidRPr="00262653">
        <w:rPr>
          <w:b/>
          <w:sz w:val="24"/>
          <w:szCs w:val="24"/>
        </w:rPr>
        <w:t xml:space="preserve"> И</w:t>
      </w:r>
      <w:r w:rsidRPr="005A24A1">
        <w:rPr>
          <w:b/>
          <w:sz w:val="24"/>
          <w:szCs w:val="24"/>
        </w:rPr>
        <w:t xml:space="preserve"> ВНЕСЕН</w:t>
      </w:r>
      <w:r w:rsidRPr="005A24A1">
        <w:rPr>
          <w:sz w:val="24"/>
          <w:szCs w:val="24"/>
        </w:rPr>
        <w:t xml:space="preserve"> РГП на ПХВ «Казахстанский институт стандартизации и метрологии» Комитета технического регулирования и метрологии Министерства </w:t>
      </w:r>
      <w:r w:rsidRPr="005A24A1">
        <w:rPr>
          <w:bCs/>
          <w:sz w:val="24"/>
          <w:szCs w:val="24"/>
        </w:rPr>
        <w:t>торговли и интеграции</w:t>
      </w:r>
      <w:r w:rsidRPr="005A24A1">
        <w:rPr>
          <w:sz w:val="24"/>
          <w:szCs w:val="24"/>
        </w:rPr>
        <w:t xml:space="preserve"> Республики Казахстан</w:t>
      </w:r>
    </w:p>
    <w:p w14:paraId="57202F61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08C67A34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  <w:r w:rsidRPr="005A24A1">
        <w:rPr>
          <w:b/>
          <w:sz w:val="24"/>
          <w:szCs w:val="24"/>
        </w:rPr>
        <w:t>2 УТВЕРЖДЕН И ВВЕДЕН В ДЕЙСТВИЕ</w:t>
      </w:r>
      <w:r w:rsidRPr="005A24A1">
        <w:rPr>
          <w:sz w:val="24"/>
          <w:szCs w:val="24"/>
        </w:rPr>
        <w:t xml:space="preserve"> Приказом Комитета технического регулирования и метрологии Министерства </w:t>
      </w:r>
      <w:r w:rsidRPr="005A24A1">
        <w:rPr>
          <w:bCs/>
          <w:sz w:val="24"/>
          <w:szCs w:val="24"/>
        </w:rPr>
        <w:t>торговли и интеграции</w:t>
      </w:r>
      <w:r w:rsidRPr="005A24A1">
        <w:rPr>
          <w:sz w:val="24"/>
          <w:szCs w:val="24"/>
        </w:rPr>
        <w:t xml:space="preserve"> Республики Казахстан от «___»___________ №_____ </w:t>
      </w:r>
    </w:p>
    <w:p w14:paraId="414AC7D3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572A78CB" w14:textId="3A07EE7D" w:rsidR="006011C6" w:rsidRPr="00CD3A4D" w:rsidRDefault="006011C6" w:rsidP="00CD3A4D">
      <w:pPr>
        <w:widowControl/>
        <w:shd w:val="clear" w:color="auto" w:fill="FFFFFF"/>
        <w:autoSpaceDE/>
        <w:autoSpaceDN/>
        <w:adjustRightInd/>
        <w:ind w:firstLine="567"/>
        <w:jc w:val="both"/>
        <w:rPr>
          <w:b/>
          <w:bCs/>
          <w:sz w:val="24"/>
          <w:szCs w:val="24"/>
        </w:rPr>
      </w:pPr>
      <w:r w:rsidRPr="00CD3A4D">
        <w:rPr>
          <w:b/>
          <w:sz w:val="24"/>
          <w:szCs w:val="24"/>
        </w:rPr>
        <w:t>3</w:t>
      </w:r>
      <w:r w:rsidRPr="00CD3A4D">
        <w:rPr>
          <w:sz w:val="24"/>
          <w:szCs w:val="24"/>
        </w:rPr>
        <w:t xml:space="preserve"> Настоящий стандарт идентичен международному стандарту </w:t>
      </w:r>
      <w:r w:rsidR="00CD3A4D" w:rsidRPr="00CD3A4D">
        <w:rPr>
          <w:sz w:val="24"/>
          <w:szCs w:val="24"/>
        </w:rPr>
        <w:t>ISO 52127-1:2021</w:t>
      </w:r>
      <w:r w:rsidR="00835F7E">
        <w:rPr>
          <w:sz w:val="24"/>
          <w:szCs w:val="24"/>
        </w:rPr>
        <w:t xml:space="preserve"> </w:t>
      </w:r>
      <w:r w:rsidR="00CD3A4D" w:rsidRPr="00CD3A4D">
        <w:rPr>
          <w:sz w:val="24"/>
          <w:szCs w:val="24"/>
        </w:rPr>
        <w:t>Energy performance of buildings — Building management system — Part 1: Module M10-12</w:t>
      </w:r>
      <w:r w:rsidRPr="00CD3A4D">
        <w:rPr>
          <w:sz w:val="24"/>
          <w:szCs w:val="24"/>
        </w:rPr>
        <w:t xml:space="preserve"> (</w:t>
      </w:r>
      <w:r w:rsidR="00CD3A4D" w:rsidRPr="00CD3A4D">
        <w:rPr>
          <w:sz w:val="24"/>
          <w:szCs w:val="24"/>
        </w:rPr>
        <w:t>Энергоэффективность зданий. Система управления зданием. Часть 1. Модуль М10-12</w:t>
      </w:r>
      <w:r w:rsidR="00736BF5" w:rsidRPr="00CD3A4D">
        <w:rPr>
          <w:sz w:val="24"/>
          <w:szCs w:val="24"/>
        </w:rPr>
        <w:t>)</w:t>
      </w:r>
    </w:p>
    <w:p w14:paraId="1368D725" w14:textId="003F49BF" w:rsidR="006011C6" w:rsidRPr="00CD3A4D" w:rsidRDefault="006011C6" w:rsidP="003A5502">
      <w:pPr>
        <w:ind w:firstLine="567"/>
        <w:jc w:val="both"/>
        <w:rPr>
          <w:sz w:val="24"/>
          <w:szCs w:val="24"/>
          <w:lang w:val="kk-KZ"/>
        </w:rPr>
      </w:pPr>
      <w:r w:rsidRPr="00CD3A4D">
        <w:rPr>
          <w:sz w:val="24"/>
          <w:szCs w:val="24"/>
        </w:rPr>
        <w:t xml:space="preserve">Международный стандарт </w:t>
      </w:r>
      <w:r w:rsidR="00CD3A4D" w:rsidRPr="00CD3A4D">
        <w:rPr>
          <w:sz w:val="24"/>
          <w:szCs w:val="24"/>
        </w:rPr>
        <w:t xml:space="preserve">ISO 52127-1:2021 </w:t>
      </w:r>
      <w:r w:rsidRPr="00CD3A4D">
        <w:rPr>
          <w:sz w:val="24"/>
          <w:szCs w:val="24"/>
        </w:rPr>
        <w:t>подготовлен</w:t>
      </w:r>
      <w:r w:rsidRPr="00CD3A4D">
        <w:rPr>
          <w:b/>
          <w:bCs/>
          <w:sz w:val="24"/>
          <w:szCs w:val="24"/>
        </w:rPr>
        <w:t xml:space="preserve"> </w:t>
      </w:r>
      <w:r w:rsidR="00736BF5" w:rsidRPr="00CD3A4D">
        <w:rPr>
          <w:rStyle w:val="FontStyle62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Техническим комитетом </w:t>
      </w:r>
      <w:r w:rsidR="00CD3A4D" w:rsidRPr="00CD3A4D">
        <w:rPr>
          <w:color w:val="000000"/>
          <w:spacing w:val="-10"/>
          <w:sz w:val="24"/>
          <w:szCs w:val="24"/>
          <w:lang w:val="en-US" w:eastAsia="en-US"/>
        </w:rPr>
        <w:t>ISO</w:t>
      </w:r>
      <w:r w:rsidR="00CD3A4D" w:rsidRPr="00CD3A4D">
        <w:rPr>
          <w:color w:val="000000"/>
          <w:spacing w:val="-10"/>
          <w:sz w:val="24"/>
          <w:szCs w:val="24"/>
          <w:lang w:eastAsia="en-US"/>
        </w:rPr>
        <w:t>/</w:t>
      </w:r>
      <w:r w:rsidR="00CD3A4D" w:rsidRPr="00CD3A4D">
        <w:rPr>
          <w:color w:val="000000"/>
          <w:spacing w:val="-10"/>
          <w:sz w:val="24"/>
          <w:szCs w:val="24"/>
          <w:lang w:val="en-US" w:eastAsia="en-US"/>
        </w:rPr>
        <w:t>TC</w:t>
      </w:r>
      <w:r w:rsidR="00CD3A4D" w:rsidRPr="00CD3A4D">
        <w:rPr>
          <w:color w:val="000000"/>
          <w:spacing w:val="-10"/>
          <w:sz w:val="24"/>
          <w:szCs w:val="24"/>
          <w:lang w:eastAsia="en-US"/>
        </w:rPr>
        <w:t xml:space="preserve"> 205 «Проектирование среды зданий» в сотрудничестве с Техническим комитетом Европейского комитета по стандартизации (</w:t>
      </w:r>
      <w:r w:rsidR="00CD3A4D" w:rsidRPr="00CD3A4D">
        <w:rPr>
          <w:color w:val="000000"/>
          <w:spacing w:val="-10"/>
          <w:sz w:val="24"/>
          <w:szCs w:val="24"/>
          <w:lang w:val="en-US" w:eastAsia="en-US"/>
        </w:rPr>
        <w:t>CEN</w:t>
      </w:r>
      <w:r w:rsidR="00CD3A4D" w:rsidRPr="00CD3A4D">
        <w:rPr>
          <w:color w:val="000000"/>
          <w:spacing w:val="-10"/>
          <w:sz w:val="24"/>
          <w:szCs w:val="24"/>
          <w:lang w:eastAsia="en-US"/>
        </w:rPr>
        <w:t xml:space="preserve">) </w:t>
      </w:r>
      <w:r w:rsidR="00CD3A4D" w:rsidRPr="00CD3A4D">
        <w:rPr>
          <w:color w:val="000000"/>
          <w:spacing w:val="-10"/>
          <w:sz w:val="24"/>
          <w:szCs w:val="24"/>
          <w:lang w:val="en-US" w:eastAsia="en-US"/>
        </w:rPr>
        <w:t>CEN</w:t>
      </w:r>
      <w:r w:rsidR="00CD3A4D" w:rsidRPr="00CD3A4D">
        <w:rPr>
          <w:color w:val="000000"/>
          <w:spacing w:val="-10"/>
          <w:sz w:val="24"/>
          <w:szCs w:val="24"/>
          <w:lang w:eastAsia="en-US"/>
        </w:rPr>
        <w:t xml:space="preserve">/ </w:t>
      </w:r>
      <w:r w:rsidR="00CD3A4D" w:rsidRPr="00CD3A4D">
        <w:rPr>
          <w:color w:val="000000"/>
          <w:spacing w:val="-10"/>
          <w:sz w:val="24"/>
          <w:szCs w:val="24"/>
          <w:lang w:val="en-US" w:eastAsia="en-US"/>
        </w:rPr>
        <w:t>TC</w:t>
      </w:r>
      <w:r w:rsidR="00CD3A4D" w:rsidRPr="00CD3A4D">
        <w:rPr>
          <w:color w:val="000000"/>
          <w:spacing w:val="-10"/>
          <w:sz w:val="24"/>
          <w:szCs w:val="24"/>
          <w:lang w:eastAsia="en-US"/>
        </w:rPr>
        <w:t xml:space="preserve"> 247 «Автоматизация, контроль и управление зданиями» в соответствии с Соглашением о техническом сотрудничестве между </w:t>
      </w:r>
      <w:r w:rsidR="00CD3A4D" w:rsidRPr="00CD3A4D">
        <w:rPr>
          <w:color w:val="000000"/>
          <w:spacing w:val="-10"/>
          <w:sz w:val="24"/>
          <w:szCs w:val="24"/>
          <w:lang w:val="en-US" w:eastAsia="en-US"/>
        </w:rPr>
        <w:t>ISO</w:t>
      </w:r>
      <w:r w:rsidR="00CD3A4D" w:rsidRPr="00CD3A4D">
        <w:rPr>
          <w:color w:val="000000"/>
          <w:spacing w:val="-10"/>
          <w:sz w:val="24"/>
          <w:szCs w:val="24"/>
          <w:lang w:eastAsia="en-US"/>
        </w:rPr>
        <w:t xml:space="preserve"> и </w:t>
      </w:r>
      <w:r w:rsidR="00CD3A4D" w:rsidRPr="00CD3A4D">
        <w:rPr>
          <w:color w:val="000000"/>
          <w:spacing w:val="-10"/>
          <w:sz w:val="24"/>
          <w:szCs w:val="24"/>
          <w:lang w:val="en-US" w:eastAsia="en-US"/>
        </w:rPr>
        <w:t>CEN</w:t>
      </w:r>
      <w:r w:rsidR="00CD3A4D" w:rsidRPr="00CD3A4D">
        <w:rPr>
          <w:color w:val="000000"/>
          <w:spacing w:val="-10"/>
          <w:sz w:val="24"/>
          <w:szCs w:val="24"/>
          <w:lang w:eastAsia="en-US"/>
        </w:rPr>
        <w:t xml:space="preserve"> (Венское соглашение)</w:t>
      </w:r>
    </w:p>
    <w:p w14:paraId="38126049" w14:textId="77777777" w:rsidR="006011C6" w:rsidRPr="007B4999" w:rsidRDefault="006011C6" w:rsidP="007B4999">
      <w:pPr>
        <w:ind w:firstLine="567"/>
        <w:jc w:val="both"/>
        <w:rPr>
          <w:sz w:val="24"/>
          <w:szCs w:val="24"/>
        </w:rPr>
      </w:pPr>
      <w:r w:rsidRPr="007B4999">
        <w:rPr>
          <w:sz w:val="24"/>
          <w:szCs w:val="24"/>
        </w:rPr>
        <w:t>Перевод с английского языка (en)</w:t>
      </w:r>
    </w:p>
    <w:p w14:paraId="3404B30D" w14:textId="646A5AA3" w:rsidR="006011C6" w:rsidRPr="009528FD" w:rsidRDefault="006011C6" w:rsidP="006011C6">
      <w:pPr>
        <w:shd w:val="clear" w:color="auto" w:fill="FFFFFF"/>
        <w:ind w:firstLine="567"/>
        <w:jc w:val="both"/>
        <w:rPr>
          <w:sz w:val="24"/>
          <w:szCs w:val="24"/>
        </w:rPr>
      </w:pPr>
      <w:r w:rsidRPr="009528FD">
        <w:rPr>
          <w:sz w:val="24"/>
          <w:szCs w:val="24"/>
        </w:rPr>
        <w:t>Официальные экземпляры международных стандартов, на основе которых подготовлен настоящий национальный стандарт и на которые даны ссылки, имеются в Едином государственном фонде нормативных технических документов</w:t>
      </w:r>
    </w:p>
    <w:p w14:paraId="7DD0366C" w14:textId="77777777" w:rsidR="006011C6" w:rsidRDefault="006011C6" w:rsidP="006011C6">
      <w:pPr>
        <w:shd w:val="clear" w:color="auto" w:fill="FFFFFF"/>
        <w:ind w:firstLine="567"/>
        <w:jc w:val="both"/>
        <w:rPr>
          <w:sz w:val="24"/>
          <w:szCs w:val="24"/>
        </w:rPr>
      </w:pPr>
      <w:r w:rsidRPr="009528FD">
        <w:rPr>
          <w:sz w:val="24"/>
          <w:szCs w:val="24"/>
        </w:rPr>
        <w:t xml:space="preserve">Степень соответствия – идентичная (IDT) </w:t>
      </w:r>
    </w:p>
    <w:p w14:paraId="3C30761C" w14:textId="77777777" w:rsidR="00D67FE1" w:rsidRDefault="00D67FE1" w:rsidP="006011C6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07E14CEB" w14:textId="713CE53A" w:rsidR="00D67FE1" w:rsidRPr="00D67FE1" w:rsidRDefault="00D67FE1" w:rsidP="00D67FE1">
      <w:pPr>
        <w:pStyle w:val="Default"/>
        <w:ind w:firstLine="567"/>
        <w:jc w:val="both"/>
      </w:pPr>
      <w:r w:rsidRPr="009D413D">
        <w:rPr>
          <w:b/>
          <w:bCs/>
        </w:rPr>
        <w:t xml:space="preserve">4 </w:t>
      </w:r>
      <w:r w:rsidRPr="00DA67A1">
        <w:t>В настоящем стандарте реализованы нормы Закон</w:t>
      </w:r>
      <w:r>
        <w:t>а</w:t>
      </w:r>
      <w:r w:rsidRPr="00DA67A1">
        <w:t xml:space="preserve"> Республики Казахстан «</w:t>
      </w:r>
      <w:r>
        <w:t>Об энергосбережении и повышении энергоэффективности</w:t>
      </w:r>
      <w:r w:rsidRPr="00DA67A1">
        <w:t xml:space="preserve">» от </w:t>
      </w:r>
      <w:r>
        <w:t>13</w:t>
      </w:r>
      <w:r w:rsidRPr="00DA67A1">
        <w:t xml:space="preserve"> </w:t>
      </w:r>
      <w:r>
        <w:t>января</w:t>
      </w:r>
      <w:r w:rsidRPr="00DA67A1">
        <w:t xml:space="preserve"> 201</w:t>
      </w:r>
      <w:r>
        <w:t xml:space="preserve">2 </w:t>
      </w:r>
      <w:r w:rsidRPr="00DA67A1">
        <w:t xml:space="preserve">года </w:t>
      </w:r>
      <w:r w:rsidRPr="00916B3A">
        <w:t xml:space="preserve">№ </w:t>
      </w:r>
      <w:r>
        <w:t>541</w:t>
      </w:r>
      <w:r w:rsidRPr="00916B3A">
        <w:t>-ІV</w:t>
      </w:r>
      <w:r w:rsidRPr="0001192E">
        <w:rPr>
          <w:highlight w:val="yellow"/>
        </w:rPr>
        <w:t xml:space="preserve"> </w:t>
      </w:r>
    </w:p>
    <w:p w14:paraId="32528005" w14:textId="77777777" w:rsidR="00646176" w:rsidRPr="005A24A1" w:rsidRDefault="00646176" w:rsidP="00646176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22061D41" w14:textId="603F8A48" w:rsidR="00646176" w:rsidRPr="005A24A1" w:rsidRDefault="00D67FE1" w:rsidP="00646176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646176" w:rsidRPr="005A24A1">
        <w:rPr>
          <w:b/>
          <w:sz w:val="24"/>
          <w:szCs w:val="24"/>
        </w:rPr>
        <w:t xml:space="preserve"> ВВЕДЕН ВПЕРВЫЕ</w:t>
      </w:r>
    </w:p>
    <w:p w14:paraId="271B9489" w14:textId="77777777" w:rsidR="00646176" w:rsidRPr="005A24A1" w:rsidRDefault="00646176" w:rsidP="001424E1">
      <w:pPr>
        <w:jc w:val="both"/>
        <w:rPr>
          <w:sz w:val="24"/>
          <w:szCs w:val="24"/>
        </w:rPr>
      </w:pPr>
    </w:p>
    <w:p w14:paraId="681E059D" w14:textId="77777777" w:rsidR="00646176" w:rsidRPr="005A24A1" w:rsidRDefault="00646176" w:rsidP="00646176">
      <w:pPr>
        <w:ind w:firstLine="567"/>
        <w:jc w:val="both"/>
        <w:rPr>
          <w:i/>
          <w:sz w:val="24"/>
          <w:szCs w:val="24"/>
        </w:rPr>
      </w:pPr>
      <w:r w:rsidRPr="005A24A1">
        <w:rPr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</w:t>
      </w:r>
      <w:r w:rsidRPr="005A24A1">
        <w:rPr>
          <w:i/>
          <w:sz w:val="24"/>
          <w:szCs w:val="24"/>
          <w:lang w:val="kk-KZ"/>
        </w:rPr>
        <w:t xml:space="preserve">х </w:t>
      </w:r>
      <w:r w:rsidRPr="005A24A1">
        <w:rPr>
          <w:i/>
          <w:sz w:val="24"/>
          <w:szCs w:val="24"/>
        </w:rPr>
        <w:t xml:space="preserve">информационных указателях стандартов. В случае пересмотра (замены) или отмены настоящего стандарта соответствующее уведомление будет опубликовано в </w:t>
      </w:r>
      <w:r w:rsidRPr="005A24A1">
        <w:rPr>
          <w:i/>
          <w:sz w:val="24"/>
          <w:szCs w:val="24"/>
          <w:lang w:val="kk-KZ"/>
        </w:rPr>
        <w:t>периодическом</w:t>
      </w:r>
      <w:r w:rsidRPr="005A24A1">
        <w:rPr>
          <w:i/>
          <w:sz w:val="24"/>
          <w:szCs w:val="24"/>
        </w:rPr>
        <w:t xml:space="preserve"> информационном указателе стандартов</w:t>
      </w:r>
    </w:p>
    <w:p w14:paraId="62CA3A90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0335A10D" w14:textId="77777777" w:rsidR="00646176" w:rsidRPr="005A24A1" w:rsidRDefault="00646176" w:rsidP="00646176">
      <w:pPr>
        <w:ind w:firstLine="567"/>
        <w:jc w:val="both"/>
        <w:rPr>
          <w:b/>
          <w:sz w:val="24"/>
          <w:szCs w:val="24"/>
        </w:rPr>
      </w:pPr>
    </w:p>
    <w:p w14:paraId="2188EE1D" w14:textId="77777777" w:rsidR="00646176" w:rsidRPr="005A24A1" w:rsidRDefault="00646176" w:rsidP="009528FD">
      <w:pPr>
        <w:jc w:val="both"/>
        <w:rPr>
          <w:b/>
          <w:sz w:val="24"/>
          <w:szCs w:val="24"/>
        </w:rPr>
      </w:pPr>
    </w:p>
    <w:p w14:paraId="77509279" w14:textId="77777777" w:rsidR="00646176" w:rsidRPr="005A24A1" w:rsidRDefault="00646176" w:rsidP="00646176">
      <w:pPr>
        <w:tabs>
          <w:tab w:val="left" w:pos="1473"/>
        </w:tabs>
        <w:jc w:val="both"/>
        <w:rPr>
          <w:sz w:val="24"/>
          <w:szCs w:val="24"/>
        </w:rPr>
      </w:pPr>
    </w:p>
    <w:p w14:paraId="691023D7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2B3BE0EC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33309434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  <w:r w:rsidRPr="005A24A1">
        <w:rPr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</w:t>
      </w:r>
      <w:r w:rsidRPr="005A24A1">
        <w:rPr>
          <w:sz w:val="24"/>
          <w:szCs w:val="24"/>
          <w:lang w:val="kk-KZ"/>
        </w:rPr>
        <w:t>го</w:t>
      </w:r>
      <w:r w:rsidRPr="005A24A1">
        <w:rPr>
          <w:sz w:val="24"/>
          <w:szCs w:val="24"/>
        </w:rPr>
        <w:t xml:space="preserve"> регулирования и метрологии Министерства </w:t>
      </w:r>
      <w:r w:rsidRPr="005A24A1">
        <w:rPr>
          <w:bCs/>
          <w:sz w:val="24"/>
          <w:szCs w:val="24"/>
        </w:rPr>
        <w:t>торговли и интеграции</w:t>
      </w:r>
      <w:r w:rsidRPr="005A24A1">
        <w:rPr>
          <w:sz w:val="24"/>
          <w:szCs w:val="24"/>
        </w:rPr>
        <w:t xml:space="preserve"> Республики Казахстан</w:t>
      </w:r>
    </w:p>
    <w:p w14:paraId="7A2F7935" w14:textId="07FC2DDF" w:rsidR="00646176" w:rsidRPr="005A24A1" w:rsidRDefault="00646176" w:rsidP="009206FF">
      <w:pPr>
        <w:jc w:val="center"/>
        <w:rPr>
          <w:b/>
          <w:sz w:val="24"/>
          <w:szCs w:val="24"/>
        </w:rPr>
      </w:pPr>
      <w:r w:rsidRPr="005A24A1">
        <w:rPr>
          <w:b/>
          <w:sz w:val="24"/>
          <w:szCs w:val="24"/>
        </w:rPr>
        <w:br w:type="page"/>
      </w:r>
      <w:r w:rsidRPr="005A24A1">
        <w:rPr>
          <w:b/>
          <w:sz w:val="24"/>
          <w:szCs w:val="24"/>
        </w:rPr>
        <w:lastRenderedPageBreak/>
        <w:t>Содержание</w:t>
      </w:r>
    </w:p>
    <w:tbl>
      <w:tblPr>
        <w:tblW w:w="9027" w:type="dxa"/>
        <w:jc w:val="right"/>
        <w:tblLook w:val="04A0" w:firstRow="1" w:lastRow="0" w:firstColumn="1" w:lastColumn="0" w:noHBand="0" w:noVBand="1"/>
      </w:tblPr>
      <w:tblGrid>
        <w:gridCol w:w="790"/>
        <w:gridCol w:w="7447"/>
        <w:gridCol w:w="790"/>
      </w:tblGrid>
      <w:tr w:rsidR="00646176" w:rsidRPr="005A24A1" w14:paraId="459D9B7D" w14:textId="77777777" w:rsidTr="007A6564">
        <w:trPr>
          <w:trHeight w:val="5819"/>
          <w:jc w:val="right"/>
        </w:trPr>
        <w:tc>
          <w:tcPr>
            <w:tcW w:w="790" w:type="dxa"/>
          </w:tcPr>
          <w:p w14:paraId="0A49F05A" w14:textId="77777777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5196572E" w14:textId="77777777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1</w:t>
            </w:r>
          </w:p>
          <w:p w14:paraId="0F9B592E" w14:textId="77777777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2</w:t>
            </w:r>
          </w:p>
          <w:p w14:paraId="55B8E88A" w14:textId="77777777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3</w:t>
            </w:r>
          </w:p>
          <w:p w14:paraId="31BDE421" w14:textId="77777777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4</w:t>
            </w:r>
          </w:p>
          <w:p w14:paraId="76858839" w14:textId="519F6FE5" w:rsidR="00646176" w:rsidRPr="005A24A1" w:rsidRDefault="00646176" w:rsidP="00416B4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5</w:t>
            </w:r>
          </w:p>
          <w:p w14:paraId="369A4267" w14:textId="5CCA5047" w:rsidR="00416B43" w:rsidRPr="005A24A1" w:rsidRDefault="00646176" w:rsidP="00C74ADE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6</w:t>
            </w:r>
          </w:p>
          <w:p w14:paraId="417C5E11" w14:textId="77777777" w:rsidR="00646176" w:rsidRDefault="00646176" w:rsidP="00472593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7</w:t>
            </w:r>
          </w:p>
          <w:p w14:paraId="20D02676" w14:textId="77777777" w:rsidR="00472593" w:rsidRDefault="00472593" w:rsidP="00472593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  <w:p w14:paraId="65F7CE9A" w14:textId="77777777" w:rsidR="00472593" w:rsidRDefault="00472593" w:rsidP="00472593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</w:t>
            </w:r>
          </w:p>
          <w:p w14:paraId="04B5DD89" w14:textId="77777777" w:rsidR="00472593" w:rsidRDefault="00472593" w:rsidP="00472593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62EC3E82" w14:textId="77777777" w:rsidR="00472593" w:rsidRDefault="00472593" w:rsidP="00472593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</w:p>
          <w:p w14:paraId="38433841" w14:textId="77777777" w:rsidR="00472593" w:rsidRDefault="00472593" w:rsidP="00472593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</w:t>
            </w:r>
          </w:p>
          <w:p w14:paraId="64DA99DD" w14:textId="77777777" w:rsidR="00472593" w:rsidRDefault="00472593" w:rsidP="00472593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</w:t>
            </w:r>
          </w:p>
          <w:p w14:paraId="258EE58B" w14:textId="77777777" w:rsidR="00472593" w:rsidRDefault="00472593" w:rsidP="00472593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</w:t>
            </w:r>
          </w:p>
          <w:p w14:paraId="245013FF" w14:textId="4928690F" w:rsidR="00472593" w:rsidRPr="00472593" w:rsidRDefault="00472593" w:rsidP="00472593">
            <w:pPr>
              <w:ind w:right="-114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447" w:type="dxa"/>
            <w:shd w:val="clear" w:color="auto" w:fill="auto"/>
          </w:tcPr>
          <w:p w14:paraId="2F1BEF9C" w14:textId="11FE5D55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5DC40292" w14:textId="77777777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Область применения</w:t>
            </w:r>
          </w:p>
          <w:p w14:paraId="43A37F25" w14:textId="77777777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Нормативные ссылки</w:t>
            </w:r>
          </w:p>
          <w:p w14:paraId="72517BB1" w14:textId="222E38A0" w:rsidR="00646176" w:rsidRPr="005A24A1" w:rsidRDefault="00416B43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Термины и определения</w:t>
            </w:r>
          </w:p>
          <w:p w14:paraId="3B03198E" w14:textId="3F682D61" w:rsidR="00646176" w:rsidRPr="005A24A1" w:rsidRDefault="00416B43" w:rsidP="00C74A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Символы и сокращения</w:t>
            </w:r>
          </w:p>
          <w:p w14:paraId="4953148B" w14:textId="449AC244" w:rsidR="00646176" w:rsidRDefault="00472593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Описание методов</w:t>
            </w:r>
          </w:p>
          <w:p w14:paraId="26BD7024" w14:textId="1D567504" w:rsidR="00416B43" w:rsidRPr="00472593" w:rsidRDefault="00472593" w:rsidP="00C74ADE">
            <w:pPr>
              <w:jc w:val="both"/>
              <w:rPr>
                <w:color w:val="000000"/>
                <w:sz w:val="24"/>
                <w:szCs w:val="24"/>
              </w:rPr>
            </w:pPr>
            <w:r w:rsidRPr="00472593">
              <w:rPr>
                <w:rFonts w:eastAsiaTheme="minorEastAsia"/>
                <w:color w:val="000000" w:themeColor="text1"/>
                <w:sz w:val="24"/>
                <w:szCs w:val="24"/>
                <w:lang w:eastAsia="en-US"/>
              </w:rPr>
              <w:t xml:space="preserve">Функция 1 </w:t>
            </w:r>
            <w:r w:rsidRPr="00472593">
              <w:rPr>
                <w:rFonts w:eastAsiaTheme="minorEastAsia"/>
                <w:color w:val="000000" w:themeColor="text1"/>
                <w:sz w:val="24"/>
                <w:szCs w:val="24"/>
                <w:lang w:val="en-US" w:eastAsia="en-US"/>
              </w:rPr>
              <w:t>BMS</w:t>
            </w:r>
            <w:r w:rsidRPr="00472593">
              <w:rPr>
                <w:rFonts w:eastAsiaTheme="minorEastAsia"/>
                <w:color w:val="000000" w:themeColor="text1"/>
                <w:sz w:val="24"/>
                <w:szCs w:val="24"/>
                <w:lang w:eastAsia="en-US"/>
              </w:rPr>
              <w:t xml:space="preserve"> (управление уставками)</w:t>
            </w:r>
          </w:p>
          <w:p w14:paraId="08E54F66" w14:textId="77777777" w:rsidR="00416B43" w:rsidRDefault="00472593" w:rsidP="00416B43">
            <w:pPr>
              <w:jc w:val="both"/>
              <w:rPr>
                <w:rFonts w:eastAsiaTheme="minorEastAsia"/>
                <w:color w:val="000000"/>
                <w:sz w:val="24"/>
                <w:szCs w:val="24"/>
                <w:lang w:eastAsia="en-US"/>
              </w:rPr>
            </w:pP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>Функция 2</w:t>
            </w:r>
            <w:r w:rsidRPr="00472593">
              <w:rPr>
                <w:rFonts w:eastAsiaTheme="minorEastAsia"/>
                <w:color w:val="000000"/>
                <w:sz w:val="24"/>
                <w:szCs w:val="24"/>
                <w:lang w:val="en-US" w:eastAsia="en-US"/>
              </w:rPr>
              <w:t>BMS</w:t>
            </w: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 xml:space="preserve"> (управление во время выполнения)</w:t>
            </w:r>
          </w:p>
          <w:p w14:paraId="4029EBF2" w14:textId="77777777" w:rsidR="00472593" w:rsidRDefault="00472593" w:rsidP="00416B43">
            <w:pPr>
              <w:jc w:val="both"/>
              <w:rPr>
                <w:rFonts w:eastAsiaTheme="minorEastAsia"/>
                <w:color w:val="000000"/>
                <w:sz w:val="24"/>
                <w:szCs w:val="24"/>
                <w:lang w:eastAsia="en-US"/>
              </w:rPr>
            </w:pP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 xml:space="preserve">Функция 3 </w:t>
            </w:r>
            <w:r w:rsidRPr="00472593">
              <w:rPr>
                <w:rFonts w:eastAsiaTheme="minorEastAsia"/>
                <w:color w:val="000000"/>
                <w:sz w:val="24"/>
                <w:szCs w:val="24"/>
                <w:lang w:val="en-US" w:eastAsia="en-US"/>
              </w:rPr>
              <w:t>BMS</w:t>
            </w: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 xml:space="preserve"> (последовательное включение генераторов)</w:t>
            </w:r>
          </w:p>
          <w:p w14:paraId="0CA90597" w14:textId="77777777" w:rsidR="00472593" w:rsidRDefault="00472593" w:rsidP="00416B43">
            <w:pPr>
              <w:jc w:val="both"/>
              <w:rPr>
                <w:rFonts w:eastAsiaTheme="minorEastAsia"/>
                <w:color w:val="000000" w:themeColor="text1"/>
                <w:sz w:val="24"/>
                <w:szCs w:val="24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sz w:val="24"/>
                <w:szCs w:val="24"/>
                <w:lang w:eastAsia="en-US"/>
              </w:rPr>
              <w:t xml:space="preserve">Функция </w:t>
            </w:r>
            <w:r w:rsidRPr="00472593">
              <w:rPr>
                <w:rFonts w:eastAsiaTheme="minorEastAsia"/>
                <w:color w:val="000000" w:themeColor="text1"/>
                <w:sz w:val="24"/>
                <w:szCs w:val="24"/>
                <w:lang w:val="en-US" w:eastAsia="en-US"/>
              </w:rPr>
              <w:t>BMS</w:t>
            </w:r>
            <w:r w:rsidRPr="00472593">
              <w:rPr>
                <w:rFonts w:eastAsiaTheme="minorEastAsia"/>
                <w:color w:val="000000" w:themeColor="text1"/>
                <w:sz w:val="24"/>
                <w:szCs w:val="24"/>
                <w:lang w:eastAsia="en-US"/>
              </w:rPr>
              <w:t xml:space="preserve"> 4 (Местное производство энергии и возобновляемые источники энергии)</w:t>
            </w:r>
          </w:p>
          <w:p w14:paraId="0DC731D9" w14:textId="77777777" w:rsidR="00472593" w:rsidRDefault="00472593" w:rsidP="00416B43">
            <w:pPr>
              <w:jc w:val="both"/>
              <w:rPr>
                <w:rFonts w:eastAsiaTheme="minorEastAsia"/>
                <w:color w:val="000000"/>
                <w:sz w:val="24"/>
                <w:szCs w:val="24"/>
                <w:lang w:eastAsia="en-US"/>
              </w:rPr>
            </w:pP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 xml:space="preserve">Функция 5 </w:t>
            </w:r>
            <w:r w:rsidRPr="00472593">
              <w:rPr>
                <w:rFonts w:eastAsiaTheme="minorEastAsia"/>
                <w:color w:val="000000"/>
                <w:sz w:val="24"/>
                <w:szCs w:val="24"/>
                <w:lang w:val="en-US" w:eastAsia="en-US"/>
              </w:rPr>
              <w:t>BMS</w:t>
            </w: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 xml:space="preserve"> (рекуперация тепла/перераспределение тепла)</w:t>
            </w:r>
          </w:p>
          <w:p w14:paraId="5F38B236" w14:textId="77777777" w:rsidR="00472593" w:rsidRDefault="00472593" w:rsidP="00416B43">
            <w:pPr>
              <w:jc w:val="both"/>
              <w:rPr>
                <w:rFonts w:eastAsiaTheme="minorEastAsia"/>
                <w:color w:val="000000"/>
                <w:sz w:val="24"/>
                <w:szCs w:val="24"/>
                <w:lang w:eastAsia="en-US"/>
              </w:rPr>
            </w:pP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 xml:space="preserve">Функция </w:t>
            </w:r>
            <w:r w:rsidRPr="00472593">
              <w:rPr>
                <w:rFonts w:eastAsiaTheme="minorEastAsia"/>
                <w:color w:val="000000"/>
                <w:sz w:val="24"/>
                <w:szCs w:val="24"/>
                <w:lang w:val="en-US" w:eastAsia="en-US"/>
              </w:rPr>
              <w:t>BMS</w:t>
            </w: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 xml:space="preserve"> 6 (интеллектуальная сеть электропередачи)</w:t>
            </w:r>
          </w:p>
          <w:p w14:paraId="43D8E501" w14:textId="77777777" w:rsidR="00472593" w:rsidRDefault="00472593" w:rsidP="00416B43">
            <w:pPr>
              <w:jc w:val="both"/>
              <w:rPr>
                <w:rFonts w:eastAsiaTheme="minorEastAsia"/>
                <w:color w:val="000000"/>
                <w:sz w:val="24"/>
                <w:szCs w:val="24"/>
                <w:lang w:eastAsia="en-US"/>
              </w:rPr>
            </w:pP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>Упрощенные корреляции входных данных</w:t>
            </w:r>
          </w:p>
          <w:p w14:paraId="49757AF8" w14:textId="77777777" w:rsidR="00472593" w:rsidRDefault="00472593" w:rsidP="00416B43">
            <w:pPr>
              <w:jc w:val="both"/>
              <w:rPr>
                <w:rFonts w:eastAsiaTheme="minorEastAsia"/>
                <w:color w:val="000000"/>
                <w:sz w:val="24"/>
                <w:szCs w:val="24"/>
                <w:lang w:eastAsia="en-US"/>
              </w:rPr>
            </w:pP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>Контроль качества</w:t>
            </w:r>
          </w:p>
          <w:p w14:paraId="0DB9D46B" w14:textId="77777777" w:rsidR="00472593" w:rsidRDefault="00472593" w:rsidP="00416B43">
            <w:pPr>
              <w:jc w:val="both"/>
              <w:rPr>
                <w:rFonts w:eastAsiaTheme="minorEastAsia"/>
                <w:color w:val="000000"/>
                <w:sz w:val="24"/>
                <w:szCs w:val="24"/>
                <w:lang w:eastAsia="en-US"/>
              </w:rPr>
            </w:pPr>
            <w:r w:rsidRPr="00472593">
              <w:rPr>
                <w:rFonts w:eastAsiaTheme="minorEastAsia"/>
                <w:color w:val="000000"/>
                <w:sz w:val="24"/>
                <w:szCs w:val="24"/>
                <w:lang w:eastAsia="en-US"/>
              </w:rPr>
              <w:t>Проверка соответствия</w:t>
            </w:r>
          </w:p>
          <w:p w14:paraId="7741A9C7" w14:textId="74B53EAE" w:rsidR="007A6564" w:rsidRPr="00567B84" w:rsidRDefault="007A6564" w:rsidP="007A6564">
            <w:pPr>
              <w:pStyle w:val="af8"/>
              <w:rPr>
                <w:rFonts w:eastAsiaTheme="minorEastAsia"/>
                <w:color w:val="000000" w:themeColor="text1"/>
                <w:lang w:eastAsia="en-US"/>
              </w:rPr>
            </w:pPr>
            <w:r w:rsidRPr="007A6564">
              <w:rPr>
                <w:rFonts w:eastAsiaTheme="minorEastAsia"/>
                <w:color w:val="000000" w:themeColor="text1"/>
                <w:lang w:eastAsia="en-US"/>
              </w:rPr>
              <w:t xml:space="preserve">Приложение </w:t>
            </w:r>
            <w:r w:rsidRPr="007A6564">
              <w:rPr>
                <w:rFonts w:eastAsiaTheme="minorEastAsia"/>
                <w:color w:val="000000" w:themeColor="text1"/>
                <w:lang w:val="en-US" w:eastAsia="en-US"/>
              </w:rPr>
              <w:t>A</w:t>
            </w:r>
            <w:r w:rsidRPr="007A6564">
              <w:rPr>
                <w:rFonts w:eastAsiaTheme="minorEastAsia"/>
                <w:color w:val="000000" w:themeColor="text1"/>
                <w:lang w:eastAsia="en-US"/>
              </w:rPr>
              <w:t xml:space="preserve"> </w:t>
            </w:r>
            <w:r w:rsidRPr="007A6564">
              <w:rPr>
                <w:rFonts w:eastAsiaTheme="minorEastAsia"/>
                <w:i/>
                <w:iCs/>
                <w:color w:val="000000" w:themeColor="text1"/>
                <w:lang w:eastAsia="en-US"/>
              </w:rPr>
              <w:t xml:space="preserve">(информационное) </w:t>
            </w:r>
            <w:r w:rsidRPr="007A6564">
              <w:rPr>
                <w:rFonts w:eastAsiaTheme="minorEastAsia"/>
                <w:color w:val="000000" w:themeColor="text1"/>
                <w:lang w:eastAsia="en-US"/>
              </w:rPr>
              <w:t xml:space="preserve">Краткое описание основных функций </w:t>
            </w:r>
            <w:r w:rsidRPr="007A6564">
              <w:rPr>
                <w:rFonts w:eastAsiaTheme="minorEastAsia"/>
                <w:color w:val="000000" w:themeColor="text1"/>
                <w:lang w:val="en-US" w:eastAsia="en-US"/>
              </w:rPr>
              <w:t>BMS</w:t>
            </w:r>
          </w:p>
          <w:p w14:paraId="47261488" w14:textId="6B7AD956" w:rsidR="007A6564" w:rsidRPr="007A6564" w:rsidRDefault="007A6564" w:rsidP="007A6564">
            <w:pPr>
              <w:pStyle w:val="af8"/>
              <w:rPr>
                <w:rFonts w:eastAsiaTheme="minorEastAsia"/>
                <w:color w:val="000000" w:themeColor="text1"/>
                <w:lang w:eastAsia="en-US"/>
              </w:rPr>
            </w:pPr>
            <w:r>
              <w:rPr>
                <w:rFonts w:eastAsiaTheme="minorEastAsia"/>
                <w:color w:val="000000" w:themeColor="text1"/>
                <w:lang w:eastAsia="en-US"/>
              </w:rPr>
              <w:t>Библиография</w:t>
            </w:r>
          </w:p>
          <w:p w14:paraId="063461E8" w14:textId="3AFB6179" w:rsidR="007A6564" w:rsidRPr="00472593" w:rsidRDefault="007A6564" w:rsidP="00416B4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shd w:val="clear" w:color="auto" w:fill="auto"/>
          </w:tcPr>
          <w:p w14:paraId="229CA985" w14:textId="77777777" w:rsidR="00646176" w:rsidRPr="005A24A1" w:rsidRDefault="00646176" w:rsidP="00C74ADE">
            <w:pPr>
              <w:rPr>
                <w:sz w:val="24"/>
                <w:szCs w:val="24"/>
              </w:rPr>
            </w:pPr>
          </w:p>
          <w:p w14:paraId="6F201B8B" w14:textId="664F36F4" w:rsidR="00416B43" w:rsidRPr="00A96AAF" w:rsidRDefault="00416B43" w:rsidP="00416B43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71EE1168" w14:textId="77777777" w:rsidR="00646176" w:rsidRDefault="00646176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15D809FE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631B108C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3A9F6EAB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7BF51CFE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3D02D350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0D45751A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65329E96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6BAE3655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36410748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45A5874E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345AEE2D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26B531F1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76C6DB9A" w14:textId="77777777" w:rsidR="007A6564" w:rsidRDefault="007A6564" w:rsidP="00646176">
            <w:pPr>
              <w:jc w:val="right"/>
              <w:rPr>
                <w:sz w:val="24"/>
                <w:szCs w:val="24"/>
                <w:lang w:val="en-US"/>
              </w:rPr>
            </w:pPr>
          </w:p>
          <w:p w14:paraId="479BC244" w14:textId="6795743D" w:rsidR="007A6564" w:rsidRDefault="007A6564" w:rsidP="00646176">
            <w:pPr>
              <w:jc w:val="right"/>
              <w:rPr>
                <w:sz w:val="24"/>
                <w:szCs w:val="24"/>
              </w:rPr>
            </w:pPr>
          </w:p>
          <w:p w14:paraId="520ECADA" w14:textId="77777777" w:rsidR="007A6564" w:rsidRDefault="007A6564" w:rsidP="00646176">
            <w:pPr>
              <w:jc w:val="right"/>
              <w:rPr>
                <w:sz w:val="24"/>
                <w:szCs w:val="24"/>
              </w:rPr>
            </w:pPr>
          </w:p>
          <w:p w14:paraId="7C398483" w14:textId="6EDC5319" w:rsidR="007A6564" w:rsidRPr="007A6564" w:rsidRDefault="007A6564" w:rsidP="00646176">
            <w:pPr>
              <w:jc w:val="right"/>
              <w:rPr>
                <w:sz w:val="24"/>
                <w:szCs w:val="24"/>
              </w:rPr>
            </w:pPr>
          </w:p>
        </w:tc>
      </w:tr>
    </w:tbl>
    <w:p w14:paraId="4A62D4AA" w14:textId="12BE96D7" w:rsidR="00646176" w:rsidRPr="005A24A1" w:rsidRDefault="00646176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en-US"/>
        </w:rPr>
      </w:pPr>
      <w:r w:rsidRPr="005A24A1">
        <w:rPr>
          <w:b/>
          <w:sz w:val="24"/>
          <w:szCs w:val="24"/>
          <w:lang w:val="en-US"/>
        </w:rPr>
        <w:br w:type="page"/>
      </w:r>
    </w:p>
    <w:p w14:paraId="7090F8E2" w14:textId="77777777" w:rsidR="00656963" w:rsidRDefault="00656963" w:rsidP="00CD3A4D">
      <w:pPr>
        <w:rPr>
          <w:color w:val="000000" w:themeColor="text1"/>
          <w:sz w:val="24"/>
          <w:szCs w:val="24"/>
        </w:rPr>
        <w:sectPr w:rsidR="00656963" w:rsidSect="00750DC5">
          <w:headerReference w:type="even" r:id="rId8"/>
          <w:headerReference w:type="default" r:id="rId9"/>
          <w:footerReference w:type="even" r:id="rId10"/>
          <w:footerReference w:type="default" r:id="rId11"/>
          <w:pgSz w:w="11909" w:h="16834"/>
          <w:pgMar w:top="1418" w:right="1418" w:bottom="1418" w:left="1134" w:header="1020" w:footer="1020" w:gutter="0"/>
          <w:pgNumType w:fmt="upperRoman" w:start="1"/>
          <w:cols w:space="720"/>
          <w:noEndnote/>
          <w:titlePg/>
          <w:docGrid w:linePitch="326"/>
        </w:sectPr>
      </w:pPr>
    </w:p>
    <w:p w14:paraId="7F2C86AC" w14:textId="1BA7F3B7" w:rsidR="002A5B0B" w:rsidRPr="00472593" w:rsidRDefault="002A5B0B" w:rsidP="00A04AF3">
      <w:pPr>
        <w:widowControl/>
        <w:pBdr>
          <w:bottom w:val="single" w:sz="4" w:space="1" w:color="auto"/>
        </w:pBdr>
        <w:jc w:val="center"/>
        <w:rPr>
          <w:b/>
          <w:bCs/>
          <w:color w:val="000000" w:themeColor="text1"/>
          <w:sz w:val="24"/>
          <w:szCs w:val="24"/>
          <w:lang w:val="kk-KZ"/>
        </w:rPr>
      </w:pPr>
      <w:r w:rsidRPr="00472593">
        <w:rPr>
          <w:b/>
          <w:bCs/>
          <w:color w:val="000000" w:themeColor="text1"/>
          <w:sz w:val="24"/>
          <w:szCs w:val="24"/>
          <w:lang w:val="kk-KZ"/>
        </w:rPr>
        <w:lastRenderedPageBreak/>
        <w:t>НАЦИОНАЛЬНЫЙ СТАНДАРТ РЕСПУБЛИКИ КАЗАХСТАН</w:t>
      </w:r>
    </w:p>
    <w:p w14:paraId="73C6C083" w14:textId="77777777" w:rsidR="00CD3A4D" w:rsidRPr="00472593" w:rsidRDefault="00CD3A4D" w:rsidP="00CD3A4D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b/>
          <w:bCs/>
          <w:color w:val="000000" w:themeColor="text1"/>
          <w:sz w:val="24"/>
          <w:szCs w:val="24"/>
        </w:rPr>
      </w:pPr>
      <w:r w:rsidRPr="00472593">
        <w:rPr>
          <w:b/>
          <w:bCs/>
          <w:color w:val="000000" w:themeColor="text1"/>
          <w:sz w:val="24"/>
          <w:szCs w:val="24"/>
        </w:rPr>
        <w:t xml:space="preserve">Энергоэффективность зданий </w:t>
      </w:r>
    </w:p>
    <w:p w14:paraId="2AD44AA4" w14:textId="77777777" w:rsidR="00CD3A4D" w:rsidRPr="00472593" w:rsidRDefault="00CD3A4D" w:rsidP="00CD3A4D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b/>
          <w:bCs/>
          <w:color w:val="000000" w:themeColor="text1"/>
          <w:sz w:val="24"/>
          <w:szCs w:val="24"/>
        </w:rPr>
      </w:pPr>
      <w:r w:rsidRPr="00472593">
        <w:rPr>
          <w:b/>
          <w:bCs/>
          <w:color w:val="000000" w:themeColor="text1"/>
          <w:sz w:val="24"/>
          <w:szCs w:val="24"/>
        </w:rPr>
        <w:t>Система управления зданием</w:t>
      </w:r>
    </w:p>
    <w:p w14:paraId="2D404288" w14:textId="77777777" w:rsidR="00CD3A4D" w:rsidRPr="00472593" w:rsidRDefault="00CD3A4D" w:rsidP="00CD3A4D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b/>
          <w:bCs/>
          <w:color w:val="000000" w:themeColor="text1"/>
          <w:sz w:val="24"/>
          <w:szCs w:val="24"/>
        </w:rPr>
      </w:pPr>
      <w:r w:rsidRPr="00472593">
        <w:rPr>
          <w:b/>
          <w:bCs/>
          <w:color w:val="000000" w:themeColor="text1"/>
          <w:sz w:val="24"/>
          <w:szCs w:val="24"/>
        </w:rPr>
        <w:t>Часть 1</w:t>
      </w:r>
    </w:p>
    <w:p w14:paraId="154523CA" w14:textId="77777777" w:rsidR="00CD3A4D" w:rsidRPr="00472593" w:rsidRDefault="00CD3A4D" w:rsidP="00CD3A4D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 w:themeColor="text1"/>
          <w:sz w:val="24"/>
          <w:szCs w:val="24"/>
        </w:rPr>
      </w:pPr>
      <w:r w:rsidRPr="00472593">
        <w:rPr>
          <w:b/>
          <w:bCs/>
          <w:color w:val="000000" w:themeColor="text1"/>
          <w:sz w:val="24"/>
          <w:szCs w:val="24"/>
        </w:rPr>
        <w:t>МОДУЛЬ М10-12</w:t>
      </w:r>
    </w:p>
    <w:p w14:paraId="49E9712F" w14:textId="77777777" w:rsidR="00A04AF3" w:rsidRPr="00472593" w:rsidRDefault="00A04AF3" w:rsidP="004955CC">
      <w:pPr>
        <w:widowControl/>
        <w:pBdr>
          <w:bottom w:val="single" w:sz="4" w:space="1" w:color="auto"/>
        </w:pBdr>
        <w:rPr>
          <w:rFonts w:eastAsia="Arial"/>
          <w:b/>
          <w:color w:val="000000" w:themeColor="text1"/>
          <w:sz w:val="24"/>
          <w:szCs w:val="24"/>
        </w:rPr>
      </w:pPr>
    </w:p>
    <w:p w14:paraId="4A0690B1" w14:textId="647082BE" w:rsidR="002A5B0B" w:rsidRPr="00472593" w:rsidRDefault="002A5B0B" w:rsidP="00B44112">
      <w:pPr>
        <w:ind w:firstLine="567"/>
        <w:jc w:val="right"/>
        <w:outlineLvl w:val="0"/>
        <w:rPr>
          <w:color w:val="000000" w:themeColor="text1"/>
          <w:sz w:val="24"/>
          <w:szCs w:val="24"/>
        </w:rPr>
      </w:pPr>
      <w:r w:rsidRPr="00472593">
        <w:rPr>
          <w:b/>
          <w:color w:val="000000" w:themeColor="text1"/>
          <w:sz w:val="24"/>
          <w:szCs w:val="24"/>
        </w:rPr>
        <w:t>Дата введения</w:t>
      </w:r>
      <w:r w:rsidRPr="00472593">
        <w:rPr>
          <w:color w:val="000000" w:themeColor="text1"/>
          <w:sz w:val="24"/>
          <w:szCs w:val="24"/>
        </w:rPr>
        <w:t>___________</w:t>
      </w:r>
    </w:p>
    <w:p w14:paraId="78E9AAAB" w14:textId="77777777" w:rsidR="002A5B0B" w:rsidRPr="00472593" w:rsidRDefault="002A5B0B" w:rsidP="00B44112">
      <w:pPr>
        <w:pStyle w:val="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2593">
        <w:rPr>
          <w:rStyle w:val="FontStyle124"/>
          <w:rFonts w:ascii="Times New Roman" w:hAnsi="Times New Roman" w:cs="Times New Roman"/>
          <w:color w:val="000000" w:themeColor="text1"/>
          <w:sz w:val="24"/>
          <w:szCs w:val="24"/>
        </w:rPr>
        <w:t>1 Область применения</w:t>
      </w:r>
    </w:p>
    <w:p w14:paraId="37455031" w14:textId="77777777" w:rsidR="002A5B0B" w:rsidRPr="00472593" w:rsidRDefault="002A5B0B" w:rsidP="00A04AF3">
      <w:pPr>
        <w:pStyle w:val="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65E6EB3" w14:textId="057E8B66" w:rsidR="00A75584" w:rsidRPr="00472593" w:rsidRDefault="00A75584" w:rsidP="00A75584">
      <w:pPr>
        <w:ind w:firstLine="567"/>
        <w:jc w:val="both"/>
        <w:rPr>
          <w:color w:val="000000" w:themeColor="text1"/>
          <w:sz w:val="24"/>
          <w:szCs w:val="24"/>
          <w:lang w:eastAsia="en-US"/>
        </w:rPr>
      </w:pPr>
      <w:r w:rsidRPr="00472593">
        <w:rPr>
          <w:color w:val="000000" w:themeColor="text1"/>
          <w:sz w:val="24"/>
          <w:szCs w:val="24"/>
          <w:lang w:eastAsia="en-US"/>
        </w:rPr>
        <w:t>Настоящий стандарт ус</w:t>
      </w:r>
      <w:r w:rsidR="00E11C33">
        <w:rPr>
          <w:color w:val="000000" w:themeColor="text1"/>
          <w:sz w:val="24"/>
          <w:szCs w:val="24"/>
          <w:lang w:eastAsia="en-US"/>
        </w:rPr>
        <w:t>т</w:t>
      </w:r>
      <w:r w:rsidRPr="00472593">
        <w:rPr>
          <w:color w:val="000000" w:themeColor="text1"/>
          <w:sz w:val="24"/>
          <w:szCs w:val="24"/>
          <w:lang w:eastAsia="en-US"/>
        </w:rPr>
        <w:t xml:space="preserve">анавливает </w:t>
      </w:r>
      <w:r w:rsidR="00BA33F3">
        <w:rPr>
          <w:color w:val="000000" w:themeColor="text1"/>
          <w:sz w:val="24"/>
          <w:szCs w:val="24"/>
          <w:lang w:eastAsia="en-US"/>
        </w:rPr>
        <w:t>оперативные мероприятия</w:t>
      </w:r>
      <w:r w:rsidRPr="00472593">
        <w:rPr>
          <w:color w:val="000000" w:themeColor="text1"/>
          <w:sz w:val="24"/>
          <w:szCs w:val="24"/>
          <w:lang w:eastAsia="en-US"/>
        </w:rPr>
        <w:t>, общую сигнализацию, обнаружение и диагностику неисправностей, отчетность, мониторинг, функции управления энергопотреблением, функциональные блокировки и оптимизацию для установления и поддержания энергетических характеристик зданий.</w:t>
      </w:r>
    </w:p>
    <w:p w14:paraId="3145CD60" w14:textId="77777777" w:rsidR="005914C6" w:rsidRPr="00472593" w:rsidRDefault="005914C6" w:rsidP="00A04AF3">
      <w:pPr>
        <w:ind w:firstLine="567"/>
        <w:jc w:val="both"/>
        <w:rPr>
          <w:b/>
          <w:bCs/>
          <w:color w:val="000000" w:themeColor="text1"/>
          <w:sz w:val="24"/>
          <w:szCs w:val="24"/>
        </w:rPr>
      </w:pPr>
    </w:p>
    <w:p w14:paraId="5DE4980A" w14:textId="77777777" w:rsidR="005914C6" w:rsidRPr="00472593" w:rsidRDefault="005914C6" w:rsidP="00B44112">
      <w:pPr>
        <w:ind w:firstLine="567"/>
        <w:jc w:val="both"/>
        <w:rPr>
          <w:b/>
          <w:bCs/>
          <w:color w:val="000000" w:themeColor="text1"/>
          <w:sz w:val="24"/>
          <w:szCs w:val="24"/>
        </w:rPr>
      </w:pPr>
      <w:r w:rsidRPr="00472593">
        <w:rPr>
          <w:b/>
          <w:bCs/>
          <w:color w:val="000000" w:themeColor="text1"/>
          <w:sz w:val="24"/>
          <w:szCs w:val="24"/>
        </w:rPr>
        <w:t>2 Нормативные ссылки</w:t>
      </w:r>
    </w:p>
    <w:p w14:paraId="25A9B25E" w14:textId="77777777" w:rsidR="000037E2" w:rsidRPr="00472593" w:rsidRDefault="000037E2" w:rsidP="00B44112">
      <w:pPr>
        <w:ind w:firstLine="567"/>
        <w:jc w:val="both"/>
        <w:rPr>
          <w:b/>
          <w:bCs/>
          <w:color w:val="000000" w:themeColor="text1"/>
          <w:sz w:val="24"/>
          <w:szCs w:val="24"/>
        </w:rPr>
      </w:pPr>
    </w:p>
    <w:p w14:paraId="6D34DB79" w14:textId="0846C82E" w:rsidR="00A02E7A" w:rsidRPr="00472593" w:rsidRDefault="006011C6" w:rsidP="00A02E7A">
      <w:pPr>
        <w:ind w:firstLine="567"/>
        <w:jc w:val="both"/>
        <w:rPr>
          <w:color w:val="000000" w:themeColor="text1"/>
          <w:sz w:val="24"/>
          <w:szCs w:val="24"/>
        </w:rPr>
      </w:pPr>
      <w:r w:rsidRPr="00472593">
        <w:rPr>
          <w:color w:val="000000" w:themeColor="text1"/>
          <w:sz w:val="24"/>
          <w:szCs w:val="24"/>
        </w:rPr>
        <w:t>Для применения настоящего стандарта</w:t>
      </w:r>
      <w:r w:rsidR="00A406A7" w:rsidRPr="00472593">
        <w:rPr>
          <w:color w:val="000000" w:themeColor="text1"/>
          <w:sz w:val="24"/>
          <w:szCs w:val="24"/>
        </w:rPr>
        <w:t xml:space="preserve"> </w:t>
      </w:r>
      <w:r w:rsidRPr="00472593">
        <w:rPr>
          <w:color w:val="000000" w:themeColor="text1"/>
          <w:sz w:val="24"/>
          <w:szCs w:val="24"/>
        </w:rPr>
        <w:t>необходимы, следующие ссылочные документы. Для датированных ссылок применяют только указанное издание ссылочного документа, для недатированных ссылок применяют последнее издание ссылочного документа (включая все его изменения)</w:t>
      </w:r>
    </w:p>
    <w:p w14:paraId="0A8A9417" w14:textId="04B70180" w:rsidR="00A75584" w:rsidRPr="00CF239E" w:rsidRDefault="00A75584" w:rsidP="00A75584">
      <w:pPr>
        <w:ind w:firstLine="567"/>
        <w:jc w:val="both"/>
        <w:rPr>
          <w:color w:val="000000" w:themeColor="text1"/>
          <w:sz w:val="24"/>
          <w:szCs w:val="24"/>
          <w:lang w:val="en-US"/>
        </w:rPr>
      </w:pPr>
      <w:r w:rsidRPr="00472593">
        <w:rPr>
          <w:color w:val="000000" w:themeColor="text1"/>
          <w:sz w:val="24"/>
          <w:szCs w:val="24"/>
          <w:lang w:val="en-US"/>
        </w:rPr>
        <w:t xml:space="preserve">ISO 52000-1:2017 </w:t>
      </w:r>
      <w:r w:rsidRPr="00A24DAE">
        <w:rPr>
          <w:color w:val="000000" w:themeColor="text1"/>
          <w:sz w:val="24"/>
          <w:szCs w:val="24"/>
          <w:lang w:val="en-US"/>
        </w:rPr>
        <w:t>Energy performance of buildings — Overarching EPB assessment — Part 1: General framework and procedures</w:t>
      </w:r>
      <w:r w:rsidRPr="00472593">
        <w:rPr>
          <w:color w:val="000000" w:themeColor="text1"/>
          <w:sz w:val="24"/>
          <w:szCs w:val="24"/>
          <w:lang w:val="en-US"/>
        </w:rPr>
        <w:t xml:space="preserve"> (</w:t>
      </w:r>
      <w:r w:rsidRPr="00472593">
        <w:rPr>
          <w:color w:val="000000" w:themeColor="text1"/>
          <w:sz w:val="24"/>
          <w:szCs w:val="24"/>
        </w:rPr>
        <w:t>Энергоэффективность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зданий</w:t>
      </w:r>
      <w:r w:rsidRPr="00472593">
        <w:rPr>
          <w:color w:val="000000" w:themeColor="text1"/>
          <w:sz w:val="24"/>
          <w:szCs w:val="24"/>
          <w:lang w:val="en-US"/>
        </w:rPr>
        <w:t xml:space="preserve">. </w:t>
      </w:r>
      <w:r w:rsidRPr="00472593">
        <w:rPr>
          <w:color w:val="000000" w:themeColor="text1"/>
          <w:sz w:val="24"/>
          <w:szCs w:val="24"/>
        </w:rPr>
        <w:t>Комплексная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оценка</w:t>
      </w:r>
      <w:r w:rsidRPr="00472593">
        <w:rPr>
          <w:color w:val="000000" w:themeColor="text1"/>
          <w:sz w:val="24"/>
          <w:szCs w:val="24"/>
          <w:lang w:val="en-US"/>
        </w:rPr>
        <w:t xml:space="preserve"> EPB. </w:t>
      </w:r>
      <w:r w:rsidRPr="00472593">
        <w:rPr>
          <w:color w:val="000000" w:themeColor="text1"/>
          <w:sz w:val="24"/>
          <w:szCs w:val="24"/>
        </w:rPr>
        <w:t>Часть</w:t>
      </w:r>
      <w:r w:rsidRPr="00472593">
        <w:rPr>
          <w:color w:val="000000" w:themeColor="text1"/>
          <w:sz w:val="24"/>
          <w:szCs w:val="24"/>
          <w:lang w:val="en-US"/>
        </w:rPr>
        <w:t xml:space="preserve"> 1. </w:t>
      </w:r>
      <w:r w:rsidRPr="00472593">
        <w:rPr>
          <w:color w:val="000000" w:themeColor="text1"/>
          <w:sz w:val="24"/>
          <w:szCs w:val="24"/>
        </w:rPr>
        <w:t>Общая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структура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и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процедуры</w:t>
      </w:r>
      <w:r w:rsidRPr="00472593">
        <w:rPr>
          <w:color w:val="000000" w:themeColor="text1"/>
          <w:sz w:val="24"/>
          <w:szCs w:val="24"/>
          <w:lang w:val="en-US"/>
        </w:rPr>
        <w:t>)</w:t>
      </w:r>
      <w:r w:rsidR="00835F7E" w:rsidRPr="00CF239E">
        <w:rPr>
          <w:color w:val="000000" w:themeColor="text1"/>
          <w:sz w:val="24"/>
          <w:szCs w:val="24"/>
          <w:lang w:val="en-US"/>
        </w:rPr>
        <w:t>.</w:t>
      </w:r>
    </w:p>
    <w:p w14:paraId="015FEA23" w14:textId="7BC13947" w:rsidR="00A75584" w:rsidRPr="00CF239E" w:rsidRDefault="00A75584" w:rsidP="00A75584">
      <w:pPr>
        <w:ind w:firstLine="567"/>
        <w:jc w:val="both"/>
        <w:rPr>
          <w:color w:val="000000" w:themeColor="text1"/>
          <w:sz w:val="24"/>
          <w:szCs w:val="24"/>
          <w:lang w:val="en-US"/>
        </w:rPr>
      </w:pPr>
      <w:r w:rsidRPr="00472593">
        <w:rPr>
          <w:color w:val="000000" w:themeColor="text1"/>
          <w:sz w:val="24"/>
          <w:szCs w:val="24"/>
          <w:lang w:val="en-US"/>
        </w:rPr>
        <w:t xml:space="preserve">ISO 7345:2018 </w:t>
      </w:r>
      <w:r w:rsidRPr="00A24DAE">
        <w:rPr>
          <w:color w:val="000000" w:themeColor="text1"/>
          <w:sz w:val="24"/>
          <w:szCs w:val="24"/>
          <w:lang w:val="en-US"/>
        </w:rPr>
        <w:t>Thermal performance of buildings and building components — Physical quantities and definitions</w:t>
      </w:r>
      <w:r w:rsidRPr="00472593">
        <w:rPr>
          <w:color w:val="000000" w:themeColor="text1"/>
          <w:sz w:val="24"/>
          <w:szCs w:val="24"/>
          <w:lang w:val="en-US"/>
        </w:rPr>
        <w:t xml:space="preserve"> (</w:t>
      </w:r>
      <w:r w:rsidRPr="00472593">
        <w:rPr>
          <w:color w:val="000000" w:themeColor="text1"/>
          <w:sz w:val="24"/>
          <w:szCs w:val="24"/>
        </w:rPr>
        <w:t>Тепловые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характеристики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зданий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и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конструктивных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элементов</w:t>
      </w:r>
      <w:r w:rsidRPr="00472593">
        <w:rPr>
          <w:color w:val="000000" w:themeColor="text1"/>
          <w:sz w:val="24"/>
          <w:szCs w:val="24"/>
          <w:lang w:val="en-US"/>
        </w:rPr>
        <w:t xml:space="preserve">. </w:t>
      </w:r>
      <w:r w:rsidRPr="00472593">
        <w:rPr>
          <w:color w:val="000000" w:themeColor="text1"/>
          <w:sz w:val="24"/>
          <w:szCs w:val="24"/>
        </w:rPr>
        <w:t>Физические</w:t>
      </w:r>
      <w:r w:rsidRPr="00E11C3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величины</w:t>
      </w:r>
      <w:r w:rsidRPr="00E11C3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и</w:t>
      </w:r>
      <w:r w:rsidRPr="00E11C3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определения</w:t>
      </w:r>
      <w:r w:rsidRPr="00E11C33">
        <w:rPr>
          <w:color w:val="000000" w:themeColor="text1"/>
          <w:sz w:val="24"/>
          <w:szCs w:val="24"/>
          <w:lang w:val="en-US"/>
        </w:rPr>
        <w:t>)</w:t>
      </w:r>
      <w:r w:rsidR="00835F7E" w:rsidRPr="00CF239E">
        <w:rPr>
          <w:color w:val="000000" w:themeColor="text1"/>
          <w:sz w:val="24"/>
          <w:szCs w:val="24"/>
          <w:lang w:val="en-US"/>
        </w:rPr>
        <w:t>.</w:t>
      </w:r>
    </w:p>
    <w:p w14:paraId="57A5E188" w14:textId="3EBF5852" w:rsidR="00A75584" w:rsidRPr="00472593" w:rsidRDefault="00A75584" w:rsidP="00A75584">
      <w:pPr>
        <w:ind w:firstLine="567"/>
        <w:jc w:val="both"/>
        <w:rPr>
          <w:color w:val="000000" w:themeColor="text1"/>
          <w:sz w:val="24"/>
          <w:szCs w:val="24"/>
        </w:rPr>
      </w:pPr>
      <w:r w:rsidRPr="00472593">
        <w:rPr>
          <w:color w:val="000000" w:themeColor="text1"/>
          <w:sz w:val="24"/>
          <w:szCs w:val="24"/>
          <w:lang w:val="en-US"/>
        </w:rPr>
        <w:t>ISO 52120-1:</w:t>
      </w:r>
      <w:r w:rsidR="00344863" w:rsidRPr="00344863">
        <w:rPr>
          <w:color w:val="000000" w:themeColor="text1"/>
          <w:sz w:val="24"/>
          <w:szCs w:val="24"/>
          <w:lang w:val="en-US"/>
        </w:rPr>
        <w:t>2021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A24DAE">
        <w:rPr>
          <w:color w:val="000000" w:themeColor="text1"/>
          <w:sz w:val="24"/>
          <w:szCs w:val="24"/>
          <w:lang w:val="en-US"/>
        </w:rPr>
        <w:t>Energy performance of buildings — Contribution of building automation and controls and building management — Part 1: Modules M10-4,5,6,7,8,9,10</w:t>
      </w:r>
      <w:r w:rsidRPr="00472593">
        <w:rPr>
          <w:color w:val="000000" w:themeColor="text1"/>
          <w:sz w:val="24"/>
          <w:szCs w:val="24"/>
          <w:lang w:val="en-US"/>
        </w:rPr>
        <w:t xml:space="preserve"> (</w:t>
      </w:r>
      <w:r w:rsidRPr="00472593">
        <w:rPr>
          <w:color w:val="000000" w:themeColor="text1"/>
          <w:sz w:val="24"/>
          <w:szCs w:val="24"/>
        </w:rPr>
        <w:t>Энергоэффективность</w:t>
      </w:r>
      <w:r w:rsidRPr="00472593">
        <w:rPr>
          <w:color w:val="000000" w:themeColor="text1"/>
          <w:sz w:val="24"/>
          <w:szCs w:val="24"/>
          <w:lang w:val="en-US"/>
        </w:rPr>
        <w:t xml:space="preserve"> </w:t>
      </w:r>
      <w:r w:rsidRPr="00472593">
        <w:rPr>
          <w:color w:val="000000" w:themeColor="text1"/>
          <w:sz w:val="24"/>
          <w:szCs w:val="24"/>
        </w:rPr>
        <w:t>зданий</w:t>
      </w:r>
      <w:r w:rsidRPr="00472593">
        <w:rPr>
          <w:color w:val="000000" w:themeColor="text1"/>
          <w:sz w:val="24"/>
          <w:szCs w:val="24"/>
          <w:lang w:val="en-US"/>
        </w:rPr>
        <w:t xml:space="preserve">. </w:t>
      </w:r>
      <w:r w:rsidRPr="00472593">
        <w:rPr>
          <w:color w:val="000000" w:themeColor="text1"/>
          <w:sz w:val="24"/>
          <w:szCs w:val="24"/>
        </w:rPr>
        <w:t>Влияние автоматизации, контроля и управления зданиями. Часть 1</w:t>
      </w:r>
      <w:r w:rsidR="00344863">
        <w:rPr>
          <w:color w:val="000000" w:themeColor="text1"/>
          <w:sz w:val="24"/>
          <w:szCs w:val="24"/>
        </w:rPr>
        <w:t>.</w:t>
      </w:r>
      <w:r w:rsidRPr="00472593">
        <w:rPr>
          <w:color w:val="000000" w:themeColor="text1"/>
          <w:sz w:val="24"/>
          <w:szCs w:val="24"/>
        </w:rPr>
        <w:t xml:space="preserve"> Модули </w:t>
      </w:r>
      <w:r w:rsidRPr="00472593">
        <w:rPr>
          <w:color w:val="000000" w:themeColor="text1"/>
          <w:sz w:val="24"/>
          <w:szCs w:val="24"/>
          <w:lang w:val="en-US"/>
        </w:rPr>
        <w:t>M</w:t>
      </w:r>
      <w:r w:rsidRPr="00472593">
        <w:rPr>
          <w:color w:val="000000" w:themeColor="text1"/>
          <w:sz w:val="24"/>
          <w:szCs w:val="24"/>
        </w:rPr>
        <w:t>10-4,5,6,7,8,9,10)</w:t>
      </w:r>
      <w:r w:rsidR="00835F7E">
        <w:rPr>
          <w:color w:val="000000" w:themeColor="text1"/>
          <w:sz w:val="24"/>
          <w:szCs w:val="24"/>
        </w:rPr>
        <w:t>.</w:t>
      </w:r>
    </w:p>
    <w:p w14:paraId="1AC37199" w14:textId="77777777" w:rsidR="00F97455" w:rsidRPr="00472593" w:rsidRDefault="00F97455" w:rsidP="00976744">
      <w:pPr>
        <w:widowControl/>
        <w:autoSpaceDE/>
        <w:autoSpaceDN/>
        <w:adjustRightInd/>
        <w:jc w:val="both"/>
        <w:rPr>
          <w:rStyle w:val="FontStyle63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2DF680D6" w14:textId="41D1A1C6" w:rsidR="006011C6" w:rsidRPr="00472593" w:rsidRDefault="006011C6" w:rsidP="00E95BF0">
      <w:pPr>
        <w:ind w:firstLine="567"/>
        <w:jc w:val="both"/>
        <w:rPr>
          <w:b/>
          <w:color w:val="000000" w:themeColor="text1"/>
          <w:sz w:val="24"/>
          <w:szCs w:val="24"/>
        </w:rPr>
      </w:pPr>
      <w:r w:rsidRPr="00472593">
        <w:rPr>
          <w:b/>
          <w:color w:val="000000" w:themeColor="text1"/>
          <w:sz w:val="24"/>
          <w:szCs w:val="24"/>
        </w:rPr>
        <w:t>3 Термины и определения</w:t>
      </w:r>
    </w:p>
    <w:p w14:paraId="3F18DA4F" w14:textId="77777777" w:rsidR="00E95BF0" w:rsidRPr="00472593" w:rsidRDefault="00E95BF0" w:rsidP="00E95BF0">
      <w:pPr>
        <w:ind w:firstLine="567"/>
        <w:jc w:val="both"/>
        <w:rPr>
          <w:b/>
          <w:color w:val="000000" w:themeColor="text1"/>
          <w:sz w:val="24"/>
          <w:szCs w:val="24"/>
        </w:rPr>
      </w:pPr>
    </w:p>
    <w:p w14:paraId="3C55F673" w14:textId="5E00041F" w:rsidR="007E1141" w:rsidRPr="00835F7E" w:rsidRDefault="003A58A8" w:rsidP="00717C93">
      <w:pPr>
        <w:pStyle w:val="af8"/>
        <w:ind w:firstLine="567"/>
        <w:jc w:val="both"/>
        <w:rPr>
          <w:color w:val="000000" w:themeColor="text1"/>
        </w:rPr>
      </w:pPr>
      <w:r w:rsidRPr="00472593">
        <w:rPr>
          <w:color w:val="000000" w:themeColor="text1"/>
        </w:rPr>
        <w:t xml:space="preserve">В настоящем стандарте применяются термины по </w:t>
      </w:r>
      <w:r w:rsidR="00717C93" w:rsidRPr="00472593">
        <w:rPr>
          <w:color w:val="000000" w:themeColor="text1"/>
          <w:spacing w:val="-10"/>
          <w:lang w:eastAsia="en-US"/>
        </w:rPr>
        <w:t>ISO 7345 и</w:t>
      </w:r>
      <w:r w:rsidR="00835F7E">
        <w:rPr>
          <w:color w:val="000000" w:themeColor="text1"/>
          <w:spacing w:val="-10"/>
          <w:lang w:eastAsia="en-US"/>
        </w:rPr>
        <w:t xml:space="preserve"> </w:t>
      </w:r>
      <w:r w:rsidR="00717C93" w:rsidRPr="00472593">
        <w:rPr>
          <w:color w:val="000000" w:themeColor="text1"/>
          <w:spacing w:val="-10"/>
          <w:lang w:eastAsia="en-US"/>
        </w:rPr>
        <w:t xml:space="preserve">ISO 52000-1, </w:t>
      </w:r>
      <w:r w:rsidR="00717C93" w:rsidRPr="00472593">
        <w:rPr>
          <w:color w:val="000000" w:themeColor="text1"/>
        </w:rPr>
        <w:t>а также следующие термины с соответствующими определениями</w:t>
      </w:r>
      <w:r w:rsidR="00835F7E">
        <w:rPr>
          <w:color w:val="000000" w:themeColor="text1"/>
        </w:rPr>
        <w:t>:</w:t>
      </w:r>
    </w:p>
    <w:p w14:paraId="5337D63E" w14:textId="515F586C" w:rsidR="00A75584" w:rsidRPr="00472593" w:rsidRDefault="00A75584" w:rsidP="00656AB4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3.1</w:t>
      </w:r>
      <w:r w:rsidR="00656AB4" w:rsidRPr="00472593">
        <w:rPr>
          <w:rFonts w:eastAsiaTheme="minorEastAsia"/>
          <w:b/>
          <w:bCs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Автоматизированная система управления зданием</w:t>
      </w:r>
      <w:r w:rsidR="00656AB4" w:rsidRPr="00472593">
        <w:rPr>
          <w:rFonts w:eastAsiaTheme="minorEastAsia"/>
          <w:b/>
          <w:bCs/>
          <w:color w:val="000000" w:themeColor="text1"/>
          <w:lang w:eastAsia="en-US"/>
        </w:rPr>
        <w:t xml:space="preserve"> (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АСУЗ</w:t>
      </w:r>
      <w:r w:rsidR="00656AB4" w:rsidRPr="00472593">
        <w:rPr>
          <w:rFonts w:eastAsiaTheme="minorEastAsia"/>
          <w:b/>
          <w:bCs/>
          <w:color w:val="000000" w:themeColor="text1"/>
          <w:lang w:eastAsia="en-US"/>
        </w:rPr>
        <w:t xml:space="preserve">) </w:t>
      </w:r>
      <w:r w:rsidRPr="00835F7E">
        <w:rPr>
          <w:rFonts w:eastAsiaTheme="minorEastAsia"/>
          <w:color w:val="000000" w:themeColor="text1"/>
          <w:lang w:eastAsia="en-US"/>
        </w:rPr>
        <w:t>(</w:t>
      </w:r>
      <w:r w:rsidRPr="00835F7E">
        <w:rPr>
          <w:rFonts w:eastAsiaTheme="minorEastAsia"/>
          <w:color w:val="000000" w:themeColor="text1"/>
          <w:lang w:val="en-US" w:eastAsia="en-US"/>
        </w:rPr>
        <w:t>building</w:t>
      </w:r>
      <w:r w:rsidRPr="00835F7E">
        <w:rPr>
          <w:rFonts w:eastAsiaTheme="minorEastAsia"/>
          <w:color w:val="000000" w:themeColor="text1"/>
          <w:lang w:eastAsia="en-US"/>
        </w:rPr>
        <w:t xml:space="preserve"> </w:t>
      </w:r>
      <w:r w:rsidRPr="00835F7E">
        <w:rPr>
          <w:rFonts w:eastAsiaTheme="minorEastAsia"/>
          <w:color w:val="000000" w:themeColor="text1"/>
          <w:lang w:val="en-US" w:eastAsia="en-US"/>
        </w:rPr>
        <w:t>management</w:t>
      </w:r>
      <w:r w:rsidRPr="00835F7E">
        <w:rPr>
          <w:rFonts w:eastAsiaTheme="minorEastAsia"/>
          <w:color w:val="000000" w:themeColor="text1"/>
          <w:lang w:eastAsia="en-US"/>
        </w:rPr>
        <w:t xml:space="preserve"> </w:t>
      </w:r>
      <w:r w:rsidRPr="00835F7E">
        <w:rPr>
          <w:rFonts w:eastAsiaTheme="minorEastAsia"/>
          <w:color w:val="000000" w:themeColor="text1"/>
          <w:lang w:val="en-US" w:eastAsia="en-US"/>
        </w:rPr>
        <w:t>system</w:t>
      </w:r>
      <w:r w:rsidRPr="00835F7E">
        <w:rPr>
          <w:rFonts w:eastAsiaTheme="minorEastAsia"/>
          <w:color w:val="000000" w:themeColor="text1"/>
          <w:lang w:eastAsia="en-US"/>
        </w:rPr>
        <w:t xml:space="preserve"> </w:t>
      </w:r>
      <w:r w:rsidRPr="00835F7E">
        <w:rPr>
          <w:rFonts w:eastAsiaTheme="minorEastAsia"/>
          <w:color w:val="000000" w:themeColor="text1"/>
          <w:lang w:val="en-US" w:eastAsia="en-US"/>
        </w:rPr>
        <w:t>BMS</w:t>
      </w:r>
      <w:r w:rsidRPr="00835F7E">
        <w:rPr>
          <w:rFonts w:eastAsiaTheme="minorEastAsia"/>
          <w:color w:val="000000" w:themeColor="text1"/>
          <w:lang w:eastAsia="en-US"/>
        </w:rPr>
        <w:t>)</w:t>
      </w:r>
      <w:r w:rsidR="00656AB4" w:rsidRPr="00835F7E">
        <w:rPr>
          <w:rFonts w:eastAsiaTheme="minorEastAsia"/>
          <w:color w:val="000000" w:themeColor="text1"/>
          <w:lang w:eastAsia="en-US"/>
        </w:rPr>
        <w:t>: П</w:t>
      </w:r>
      <w:r w:rsidRPr="00472593">
        <w:rPr>
          <w:rFonts w:eastAsiaTheme="minorEastAsia"/>
          <w:color w:val="000000" w:themeColor="text1"/>
          <w:lang w:eastAsia="en-US"/>
        </w:rPr>
        <w:t>родукты, программное обеспечение и инженерные услуги для автоматического контроля (включая блокировки), мониторинга и оптимизации, вмешательства человека и управления для достижения энергоэффективной, экономичной и безопасной эксплуатации оборудования инженерных систем зданий</w:t>
      </w:r>
      <w:r w:rsidR="00656AB4" w:rsidRPr="00472593">
        <w:rPr>
          <w:rFonts w:eastAsiaTheme="minorEastAsia"/>
          <w:color w:val="000000" w:themeColor="text1"/>
          <w:lang w:eastAsia="en-US"/>
        </w:rPr>
        <w:t>.</w:t>
      </w:r>
    </w:p>
    <w:p w14:paraId="1870F7DE" w14:textId="77777777" w:rsidR="00835F7E" w:rsidRDefault="00835F7E" w:rsidP="00A75584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71A2148B" w14:textId="7C245229" w:rsidR="00656AB4" w:rsidRPr="00472593" w:rsidRDefault="00656AB4" w:rsidP="00A75584">
      <w:pPr>
        <w:pStyle w:val="af8"/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Примечания</w:t>
      </w:r>
    </w:p>
    <w:p w14:paraId="74E2C07F" w14:textId="54CACF7C" w:rsidR="00A75584" w:rsidRDefault="00656AB4" w:rsidP="00A75584">
      <w:pPr>
        <w:pStyle w:val="af8"/>
        <w:pBdr>
          <w:bottom w:val="single" w:sz="12" w:space="1" w:color="auto"/>
        </w:pBdr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1</w:t>
      </w:r>
      <w:r w:rsidR="00A75584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Обслуживание зданий подразделяется на техническое, инфраструктурное и финансовое обслуживание зданий, а управление энергопотреблением является частью </w:t>
      </w:r>
      <w:r w:rsidR="00A75584" w:rsidRPr="00472593">
        <w:rPr>
          <w:rFonts w:eastAsiaTheme="minorEastAsia"/>
          <w:i/>
          <w:color w:val="000000" w:themeColor="text1"/>
          <w:sz w:val="20"/>
          <w:szCs w:val="20"/>
          <w:lang w:eastAsia="en-US"/>
        </w:rPr>
        <w:t>технического обслуживания зданий</w:t>
      </w:r>
      <w:r w:rsidR="00A75584" w:rsidRPr="00472593">
        <w:rPr>
          <w:rFonts w:eastAsiaTheme="minorEastAsia"/>
          <w:i/>
          <w:iCs/>
          <w:color w:val="000000" w:themeColor="text1"/>
          <w:sz w:val="20"/>
          <w:szCs w:val="20"/>
          <w:lang w:eastAsia="en-US"/>
        </w:rPr>
        <w:t xml:space="preserve"> </w:t>
      </w:r>
      <w:r w:rsidR="00A75584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(</w:t>
      </w:r>
      <w:hyperlink w:anchor="bookmark5" w:history="1">
        <w:r w:rsidR="00A75584" w:rsidRPr="00472593">
          <w:rPr>
            <w:rStyle w:val="ac"/>
            <w:rFonts w:eastAsiaTheme="minorEastAsia"/>
            <w:color w:val="000000" w:themeColor="text1"/>
            <w:sz w:val="20"/>
            <w:szCs w:val="20"/>
            <w:u w:val="none"/>
            <w:lang w:eastAsia="en-US"/>
          </w:rPr>
          <w:t>3.2</w:t>
        </w:r>
      </w:hyperlink>
      <w:r w:rsidR="00A75584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).</w:t>
      </w:r>
    </w:p>
    <w:p w14:paraId="0386AB8E" w14:textId="77777777" w:rsidR="00750DC5" w:rsidRDefault="00750DC5" w:rsidP="00A75584">
      <w:pPr>
        <w:pStyle w:val="af8"/>
        <w:pBdr>
          <w:bottom w:val="single" w:sz="12" w:space="1" w:color="auto"/>
        </w:pBdr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</w:p>
    <w:p w14:paraId="7B33EA39" w14:textId="77777777" w:rsidR="000D1C31" w:rsidRPr="00835F7E" w:rsidRDefault="000D1C31" w:rsidP="000D1C31">
      <w:pPr>
        <w:pStyle w:val="af8"/>
        <w:ind w:firstLine="567"/>
        <w:jc w:val="both"/>
        <w:rPr>
          <w:rFonts w:eastAsiaTheme="minorEastAsia"/>
          <w:i/>
          <w:iCs/>
          <w:color w:val="000000" w:themeColor="text1"/>
          <w:lang w:eastAsia="en-US"/>
        </w:rPr>
      </w:pPr>
      <w:r w:rsidRPr="00472593">
        <w:rPr>
          <w:rFonts w:eastAsiaTheme="minorEastAsia"/>
          <w:i/>
          <w:iCs/>
          <w:color w:val="000000" w:themeColor="text1"/>
          <w:lang w:eastAsia="en-US"/>
        </w:rPr>
        <w:t>Проект, редакция 1</w:t>
      </w:r>
    </w:p>
    <w:p w14:paraId="39FFCF29" w14:textId="6704A6F3" w:rsidR="00A75584" w:rsidRPr="00472593" w:rsidRDefault="00656AB4" w:rsidP="00A75584">
      <w:pPr>
        <w:pStyle w:val="af8"/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lastRenderedPageBreak/>
        <w:t>2</w:t>
      </w:r>
      <w:r w:rsidR="00A75584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Система энергетического менеджмента здания является частью </w:t>
      </w:r>
      <w:r w:rsidR="00A75584" w:rsidRPr="00472593">
        <w:rPr>
          <w:rFonts w:eastAsiaTheme="minorEastAsia"/>
          <w:color w:val="000000" w:themeColor="text1"/>
          <w:sz w:val="20"/>
          <w:szCs w:val="20"/>
          <w:lang w:val="en-US" w:eastAsia="en-US"/>
        </w:rPr>
        <w:t>BMS</w:t>
      </w:r>
      <w:r w:rsidR="00A75584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.</w:t>
      </w:r>
    </w:p>
    <w:p w14:paraId="25BB17A9" w14:textId="77E73332" w:rsidR="00A75584" w:rsidRPr="00472593" w:rsidRDefault="00656AB4" w:rsidP="00A75584">
      <w:pPr>
        <w:pStyle w:val="af8"/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3</w:t>
      </w:r>
      <w:r w:rsidR="00A75584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Система энергетического менеджмента здания включает в себя сбор данных, регистрацию, сигнализацию, отчетность, анализ использования энергии и т.д. Система предназначена для снижения энергопотребления, улучшения использования, повышения надежности и прогнозирования работы технических систем здания, а также для оптимизации использования энергии и снижения ее стоимости.</w:t>
      </w:r>
    </w:p>
    <w:p w14:paraId="158777FA" w14:textId="77777777" w:rsidR="00A75584" w:rsidRPr="00472593" w:rsidRDefault="00A75584" w:rsidP="00A75584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bookmarkStart w:id="0" w:name="bookmark5"/>
    </w:p>
    <w:p w14:paraId="7205C8C5" w14:textId="3D1FC065" w:rsidR="00A75584" w:rsidRPr="00472593" w:rsidRDefault="00A75584" w:rsidP="00656AB4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3</w:t>
      </w:r>
      <w:bookmarkEnd w:id="0"/>
      <w:r w:rsidRPr="00472593">
        <w:rPr>
          <w:rFonts w:eastAsiaTheme="minorEastAsia"/>
          <w:b/>
          <w:bCs/>
          <w:color w:val="000000" w:themeColor="text1"/>
          <w:lang w:eastAsia="en-US"/>
        </w:rPr>
        <w:t>.2</w:t>
      </w:r>
      <w:r w:rsidR="00656AB4" w:rsidRPr="00472593">
        <w:rPr>
          <w:rFonts w:eastAsiaTheme="minorEastAsia"/>
          <w:b/>
          <w:bCs/>
          <w:color w:val="000000" w:themeColor="text1"/>
          <w:lang w:eastAsia="en-US"/>
        </w:rPr>
        <w:t xml:space="preserve"> У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правление техническими зданиями </w:t>
      </w:r>
      <w:r w:rsidRPr="00835F7E">
        <w:rPr>
          <w:rFonts w:eastAsiaTheme="minorEastAsia"/>
          <w:color w:val="000000" w:themeColor="text1"/>
          <w:lang w:eastAsia="en-US"/>
        </w:rPr>
        <w:t>(</w:t>
      </w:r>
      <w:r w:rsidRPr="00835F7E">
        <w:rPr>
          <w:rFonts w:eastAsiaTheme="minorEastAsia"/>
          <w:color w:val="000000" w:themeColor="text1"/>
          <w:lang w:val="en-US" w:eastAsia="en-US"/>
        </w:rPr>
        <w:t>technical</w:t>
      </w:r>
      <w:r w:rsidRPr="00835F7E">
        <w:rPr>
          <w:rFonts w:eastAsiaTheme="minorEastAsia"/>
          <w:color w:val="000000" w:themeColor="text1"/>
          <w:lang w:eastAsia="en-US"/>
        </w:rPr>
        <w:t xml:space="preserve"> </w:t>
      </w:r>
      <w:r w:rsidRPr="00835F7E">
        <w:rPr>
          <w:rFonts w:eastAsiaTheme="minorEastAsia"/>
          <w:color w:val="000000" w:themeColor="text1"/>
          <w:lang w:val="en-US" w:eastAsia="en-US"/>
        </w:rPr>
        <w:t>building</w:t>
      </w:r>
      <w:r w:rsidRPr="00835F7E">
        <w:rPr>
          <w:rFonts w:eastAsiaTheme="minorEastAsia"/>
          <w:color w:val="000000" w:themeColor="text1"/>
          <w:lang w:eastAsia="en-US"/>
        </w:rPr>
        <w:t xml:space="preserve"> </w:t>
      </w:r>
      <w:r w:rsidRPr="00835F7E">
        <w:rPr>
          <w:rFonts w:eastAsiaTheme="minorEastAsia"/>
          <w:color w:val="000000" w:themeColor="text1"/>
          <w:lang w:val="en-US" w:eastAsia="en-US"/>
        </w:rPr>
        <w:t>management</w:t>
      </w:r>
      <w:r w:rsidRPr="00835F7E">
        <w:rPr>
          <w:rFonts w:eastAsiaTheme="minorEastAsia"/>
          <w:color w:val="000000" w:themeColor="text1"/>
          <w:lang w:eastAsia="en-US"/>
        </w:rPr>
        <w:t>)</w:t>
      </w:r>
      <w:r w:rsidR="00656AB4" w:rsidRPr="00835F7E">
        <w:rPr>
          <w:rFonts w:eastAsiaTheme="minorEastAsia"/>
          <w:color w:val="000000" w:themeColor="text1"/>
          <w:lang w:eastAsia="en-US"/>
        </w:rPr>
        <w:t>:</w:t>
      </w:r>
      <w:r w:rsidR="00656AB4" w:rsidRPr="00472593">
        <w:rPr>
          <w:rFonts w:eastAsiaTheme="minorEastAsia"/>
          <w:b/>
          <w:bCs/>
          <w:color w:val="000000" w:themeColor="text1"/>
          <w:lang w:eastAsia="en-US"/>
        </w:rPr>
        <w:t xml:space="preserve"> </w:t>
      </w:r>
      <w:r w:rsidR="00656AB4" w:rsidRPr="00472593">
        <w:rPr>
          <w:rFonts w:eastAsiaTheme="minorEastAsia"/>
          <w:color w:val="000000" w:themeColor="text1"/>
          <w:lang w:eastAsia="en-US"/>
        </w:rPr>
        <w:t>П</w:t>
      </w:r>
      <w:r w:rsidRPr="00472593">
        <w:rPr>
          <w:rFonts w:eastAsiaTheme="minorEastAsia"/>
          <w:color w:val="000000" w:themeColor="text1"/>
          <w:lang w:eastAsia="en-US"/>
        </w:rPr>
        <w:t>роцесс(ы) и услуги, связанные с эксплуатацией и управлением зданиями и технической системой здания через взаимосвязи между различными дисциплинами обслуживания и видами работ.</w:t>
      </w:r>
    </w:p>
    <w:p w14:paraId="62F41C9C" w14:textId="77777777" w:rsidR="00A75584" w:rsidRPr="00472593" w:rsidRDefault="00A75584" w:rsidP="00A75584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49FA6E01" w14:textId="5E2A72E6" w:rsidR="00A75584" w:rsidRPr="00472593" w:rsidRDefault="00656AB4" w:rsidP="00A75584">
      <w:pPr>
        <w:pStyle w:val="af8"/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Примечание 1 –</w:t>
      </w:r>
      <w:r w:rsidR="00A75584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Д</w:t>
      </w:r>
      <w:r w:rsidR="00A75584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исциплины обслуживания и виды работ включают в себя все технические службы здания с целью оптимизации обслуживания и энергопотребления.</w:t>
      </w:r>
    </w:p>
    <w:p w14:paraId="275AF455" w14:textId="77777777" w:rsidR="00A75584" w:rsidRPr="00472593" w:rsidRDefault="00A75584" w:rsidP="00A75584">
      <w:pPr>
        <w:pStyle w:val="af8"/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</w:p>
    <w:p w14:paraId="675C1DCB" w14:textId="54D05E3F" w:rsidR="00A75584" w:rsidRPr="00472593" w:rsidRDefault="00656AB4" w:rsidP="00A75584">
      <w:pPr>
        <w:pStyle w:val="af8"/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b/>
          <w:bCs/>
          <w:i/>
          <w:iCs/>
          <w:color w:val="000000" w:themeColor="text1"/>
          <w:sz w:val="20"/>
          <w:szCs w:val="20"/>
          <w:lang w:eastAsia="en-US"/>
        </w:rPr>
        <w:t>Пример –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</w:t>
      </w:r>
      <w:r w:rsidR="00A75584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Оптимизация зданий через взаимосвязи, начиная от отопления, вентиляции и кондиционирования воздуха (ОВКВ), освещения и дневного освещения, безопасности жизнедеятельности и охраны, систем электроснабжения и контроля и учета энергии, служб, включая коммуникации и техническое обслуживание, и заканчивая управлением.</w:t>
      </w:r>
    </w:p>
    <w:p w14:paraId="40549A15" w14:textId="77777777" w:rsidR="00717C93" w:rsidRPr="00472593" w:rsidRDefault="00717C93" w:rsidP="00717C93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366ABD44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4 Символы и индексы </w:t>
      </w:r>
    </w:p>
    <w:p w14:paraId="72618F1E" w14:textId="77777777" w:rsidR="00656AB4" w:rsidRPr="00472593" w:rsidRDefault="00656AB4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</w:p>
    <w:p w14:paraId="37EBB9FD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4.1 Символы</w:t>
      </w:r>
    </w:p>
    <w:p w14:paraId="694AE20B" w14:textId="51F3F293" w:rsidR="009C303E" w:rsidRPr="00472593" w:rsidRDefault="00B63106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</w:rPr>
        <w:t xml:space="preserve">В настоящем стандарте </w:t>
      </w:r>
      <w:r w:rsidRPr="00BB34DB">
        <w:rPr>
          <w:rFonts w:eastAsiaTheme="minorEastAsia"/>
          <w:color w:val="000000" w:themeColor="text1"/>
        </w:rPr>
        <w:t>применяются символы</w:t>
      </w:r>
      <w:r>
        <w:rPr>
          <w:rFonts w:eastAsiaTheme="minorEastAsia"/>
          <w:color w:val="000000" w:themeColor="text1"/>
        </w:rPr>
        <w:t xml:space="preserve"> по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ISO 52000-1:2017</w:t>
      </w:r>
      <w:r>
        <w:rPr>
          <w:rFonts w:eastAsiaTheme="minorEastAsia"/>
          <w:color w:val="000000" w:themeColor="text1"/>
          <w:lang w:eastAsia="en-US"/>
        </w:rPr>
        <w:t xml:space="preserve"> (раздел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4, приложение C</w:t>
      </w:r>
      <w:r>
        <w:rPr>
          <w:rFonts w:eastAsiaTheme="minorEastAsia"/>
          <w:color w:val="000000" w:themeColor="text1"/>
          <w:lang w:eastAsia="en-US"/>
        </w:rPr>
        <w:t>)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, </w:t>
      </w:r>
      <w:r>
        <w:rPr>
          <w:rFonts w:eastAsiaTheme="minorEastAsia"/>
          <w:color w:val="000000" w:themeColor="text1"/>
          <w:lang w:eastAsia="en-US"/>
        </w:rPr>
        <w:t>а также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специальные символы, перечисленные в </w:t>
      </w:r>
      <w:hyperlink w:anchor="bookmark6" w:history="1">
        <w:r w:rsidR="00835F7E">
          <w:rPr>
            <w:rStyle w:val="ac"/>
            <w:rFonts w:eastAsiaTheme="minorEastAsia"/>
            <w:color w:val="000000" w:themeColor="text1"/>
            <w:u w:val="none"/>
            <w:lang w:eastAsia="en-US"/>
          </w:rPr>
          <w:t>т</w:t>
        </w:r>
        <w:r w:rsidR="009C303E"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аблице 2</w:t>
        </w:r>
      </w:hyperlink>
      <w:r w:rsidR="009C303E" w:rsidRPr="00472593">
        <w:rPr>
          <w:rFonts w:eastAsiaTheme="minorEastAsia"/>
          <w:color w:val="000000" w:themeColor="text1"/>
          <w:lang w:eastAsia="en-US"/>
        </w:rPr>
        <w:t>.</w:t>
      </w:r>
    </w:p>
    <w:p w14:paraId="78CEB69B" w14:textId="77777777" w:rsidR="009C303E" w:rsidRPr="00472593" w:rsidRDefault="009C303E" w:rsidP="009C303E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2D4046C1" w14:textId="39210C37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Таблица 2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-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Символы и единицы измерения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18"/>
        <w:gridCol w:w="2112"/>
        <w:gridCol w:w="1795"/>
      </w:tblGrid>
      <w:tr w:rsidR="00472593" w:rsidRPr="00472593" w14:paraId="730A8499" w14:textId="77777777" w:rsidTr="00835F7E">
        <w:trPr>
          <w:trHeight w:val="317"/>
          <w:jc w:val="center"/>
        </w:trPr>
        <w:tc>
          <w:tcPr>
            <w:tcW w:w="1618" w:type="dxa"/>
            <w:tcBorders>
              <w:bottom w:val="double" w:sz="4" w:space="0" w:color="auto"/>
            </w:tcBorders>
          </w:tcPr>
          <w:p w14:paraId="15E72A11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b/>
                <w:bCs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b/>
                <w:bCs/>
                <w:color w:val="000000" w:themeColor="text1"/>
                <w:lang w:eastAsia="en-US"/>
              </w:rPr>
              <w:t>Символ</w:t>
            </w:r>
          </w:p>
        </w:tc>
        <w:tc>
          <w:tcPr>
            <w:tcW w:w="2112" w:type="dxa"/>
            <w:tcBorders>
              <w:bottom w:val="double" w:sz="4" w:space="0" w:color="auto"/>
            </w:tcBorders>
          </w:tcPr>
          <w:p w14:paraId="60457A62" w14:textId="77777777" w:rsidR="009C303E" w:rsidRPr="00472593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b/>
                <w:bCs/>
                <w:color w:val="000000" w:themeColor="text1"/>
                <w:lang w:eastAsia="en-US"/>
              </w:rPr>
              <w:t>Наименование</w:t>
            </w:r>
          </w:p>
        </w:tc>
        <w:tc>
          <w:tcPr>
            <w:tcW w:w="1795" w:type="dxa"/>
            <w:tcBorders>
              <w:bottom w:val="double" w:sz="4" w:space="0" w:color="auto"/>
            </w:tcBorders>
          </w:tcPr>
          <w:p w14:paraId="6474E1E2" w14:textId="77777777" w:rsidR="009C303E" w:rsidRPr="00472593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b/>
                <w:bCs/>
                <w:color w:val="000000" w:themeColor="text1"/>
                <w:lang w:eastAsia="en-US"/>
              </w:rPr>
              <w:t>Единица измерения</w:t>
            </w:r>
          </w:p>
        </w:tc>
      </w:tr>
      <w:tr w:rsidR="009C303E" w:rsidRPr="00472593" w14:paraId="4723DC55" w14:textId="77777777" w:rsidTr="00835F7E">
        <w:trPr>
          <w:trHeight w:val="317"/>
          <w:jc w:val="center"/>
        </w:trPr>
        <w:tc>
          <w:tcPr>
            <w:tcW w:w="1618" w:type="dxa"/>
            <w:tcBorders>
              <w:top w:val="double" w:sz="4" w:space="0" w:color="auto"/>
            </w:tcBorders>
          </w:tcPr>
          <w:p w14:paraId="758DD831" w14:textId="010B51E3" w:rsidR="009C303E" w:rsidRPr="00472593" w:rsidRDefault="00B63106" w:rsidP="009C303E">
            <w:pPr>
              <w:pStyle w:val="af8"/>
              <w:ind w:firstLine="567"/>
              <w:jc w:val="both"/>
              <w:rPr>
                <w:rFonts w:eastAsiaTheme="minorEastAsia"/>
                <w:i/>
                <w:iCs/>
                <w:color w:val="000000" w:themeColor="text1"/>
                <w:lang w:val="en-US" w:eastAsia="en-US"/>
              </w:rPr>
            </w:pPr>
            <w:r>
              <w:rPr>
                <w:rFonts w:eastAsiaTheme="minorEastAsia"/>
                <w:i/>
                <w:iCs/>
                <w:color w:val="000000" w:themeColor="text1"/>
                <w:lang w:val="en-US" w:eastAsia="en-US"/>
              </w:rPr>
              <w:sym w:font="Symbol" w:char="F062"/>
            </w:r>
          </w:p>
        </w:tc>
        <w:tc>
          <w:tcPr>
            <w:tcW w:w="2112" w:type="dxa"/>
            <w:tcBorders>
              <w:top w:val="double" w:sz="4" w:space="0" w:color="auto"/>
            </w:tcBorders>
          </w:tcPr>
          <w:p w14:paraId="5DABBE52" w14:textId="77777777" w:rsidR="009C303E" w:rsidRPr="00472593" w:rsidRDefault="009C303E" w:rsidP="00FC2475">
            <w:pPr>
              <w:pStyle w:val="af8"/>
              <w:jc w:val="both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Коэффициент нагрузки</w:t>
            </w:r>
          </w:p>
        </w:tc>
        <w:tc>
          <w:tcPr>
            <w:tcW w:w="1795" w:type="dxa"/>
            <w:tcBorders>
              <w:top w:val="double" w:sz="4" w:space="0" w:color="auto"/>
            </w:tcBorders>
          </w:tcPr>
          <w:p w14:paraId="20B126A2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-</w:t>
            </w:r>
          </w:p>
        </w:tc>
      </w:tr>
    </w:tbl>
    <w:p w14:paraId="45C88DA8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val="en-US" w:eastAsia="en-US"/>
        </w:rPr>
      </w:pPr>
    </w:p>
    <w:p w14:paraId="39EF4BA2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 xml:space="preserve">4.2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Индексы</w:t>
      </w:r>
    </w:p>
    <w:p w14:paraId="2C356B62" w14:textId="23D98104" w:rsidR="009C303E" w:rsidRPr="00472593" w:rsidRDefault="00B63106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</w:rPr>
        <w:t xml:space="preserve">В настоящем стандарте </w:t>
      </w:r>
      <w:r w:rsidRPr="00BB34DB">
        <w:rPr>
          <w:rFonts w:eastAsiaTheme="minorEastAsia"/>
          <w:color w:val="000000" w:themeColor="text1"/>
        </w:rPr>
        <w:t xml:space="preserve">применяются </w:t>
      </w:r>
      <w:r w:rsidR="009C303E" w:rsidRPr="00472593">
        <w:rPr>
          <w:rFonts w:eastAsiaTheme="minorEastAsia"/>
          <w:color w:val="000000" w:themeColor="text1"/>
          <w:lang w:eastAsia="en-US"/>
        </w:rPr>
        <w:t>индексы</w:t>
      </w:r>
      <w:r>
        <w:rPr>
          <w:rFonts w:eastAsiaTheme="minorEastAsia"/>
          <w:color w:val="000000" w:themeColor="text1"/>
          <w:lang w:eastAsia="en-US"/>
        </w:rPr>
        <w:t xml:space="preserve"> по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ISO 52000-1:2017 </w:t>
      </w:r>
      <w:r>
        <w:rPr>
          <w:rFonts w:eastAsiaTheme="minorEastAsia"/>
          <w:color w:val="000000" w:themeColor="text1"/>
          <w:lang w:eastAsia="en-US"/>
        </w:rPr>
        <w:t>(раздел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4, приложение C</w:t>
      </w:r>
      <w:r>
        <w:rPr>
          <w:rFonts w:eastAsiaTheme="minorEastAsia"/>
          <w:color w:val="000000" w:themeColor="text1"/>
          <w:lang w:eastAsia="en-US"/>
        </w:rPr>
        <w:t>)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</w:t>
      </w:r>
      <w:r>
        <w:rPr>
          <w:rFonts w:eastAsiaTheme="minorEastAsia"/>
          <w:color w:val="000000" w:themeColor="text1"/>
          <w:lang w:eastAsia="en-US"/>
        </w:rPr>
        <w:t>а также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конкретные индексы, приведенные в </w:t>
      </w:r>
      <w:hyperlink w:anchor="bookmark7" w:history="1">
        <w:r w:rsidR="00835F7E">
          <w:rPr>
            <w:rStyle w:val="ac"/>
            <w:rFonts w:eastAsiaTheme="minorEastAsia"/>
            <w:color w:val="000000" w:themeColor="text1"/>
            <w:u w:val="none"/>
            <w:lang w:eastAsia="en-US"/>
          </w:rPr>
          <w:t>т</w:t>
        </w:r>
        <w:r w:rsidR="009C303E"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аблице 3</w:t>
        </w:r>
      </w:hyperlink>
      <w:r w:rsidR="009C303E" w:rsidRPr="00472593">
        <w:rPr>
          <w:rFonts w:eastAsiaTheme="minorEastAsia"/>
          <w:color w:val="000000" w:themeColor="text1"/>
          <w:lang w:eastAsia="en-US"/>
        </w:rPr>
        <w:t>.</w:t>
      </w:r>
    </w:p>
    <w:p w14:paraId="186546CD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</w:p>
    <w:p w14:paraId="0059E2CB" w14:textId="02DE3A20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Таблица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 xml:space="preserve"> 3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-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Индексы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38"/>
        <w:gridCol w:w="3245"/>
      </w:tblGrid>
      <w:tr w:rsidR="00472593" w:rsidRPr="00472593" w14:paraId="16AA5BA5" w14:textId="77777777" w:rsidTr="00835F7E">
        <w:trPr>
          <w:trHeight w:val="317"/>
          <w:jc w:val="center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35E41B1" w14:textId="77777777" w:rsidR="009C303E" w:rsidRPr="00472593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b/>
                <w:bCs/>
                <w:color w:val="000000" w:themeColor="text1"/>
                <w:lang w:eastAsia="en-US"/>
              </w:rPr>
              <w:t>Подстрочный индекс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20AE2C5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b/>
                <w:bCs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b/>
                <w:bCs/>
                <w:color w:val="000000" w:themeColor="text1"/>
                <w:lang w:eastAsia="en-US"/>
              </w:rPr>
              <w:t xml:space="preserve">Описание </w:t>
            </w:r>
          </w:p>
        </w:tc>
      </w:tr>
      <w:tr w:rsidR="00472593" w:rsidRPr="00472593" w14:paraId="4479008E" w14:textId="77777777" w:rsidTr="00835F7E">
        <w:trPr>
          <w:trHeight w:val="302"/>
          <w:jc w:val="center"/>
        </w:trPr>
        <w:tc>
          <w:tcPr>
            <w:tcW w:w="173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A77D9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BMS</w:t>
            </w:r>
          </w:p>
        </w:tc>
        <w:tc>
          <w:tcPr>
            <w:tcW w:w="32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48E6E" w14:textId="77777777" w:rsidR="009C303E" w:rsidRPr="00472593" w:rsidRDefault="009C303E" w:rsidP="00FC2475">
            <w:pPr>
              <w:pStyle w:val="af8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система управления зданием</w:t>
            </w:r>
          </w:p>
        </w:tc>
      </w:tr>
      <w:tr w:rsidR="00472593" w:rsidRPr="00472593" w14:paraId="2C4BC6EC" w14:textId="77777777" w:rsidTr="002E70EA">
        <w:trPr>
          <w:trHeight w:val="302"/>
          <w:jc w:val="center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72552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boil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F9D8C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котел</w:t>
            </w:r>
          </w:p>
        </w:tc>
      </w:tr>
      <w:tr w:rsidR="00472593" w:rsidRPr="00472593" w14:paraId="2CC62A88" w14:textId="77777777" w:rsidTr="002E70EA">
        <w:trPr>
          <w:trHeight w:val="302"/>
          <w:jc w:val="center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B1503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cgn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206A9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когенерация</w:t>
            </w:r>
          </w:p>
        </w:tc>
      </w:tr>
      <w:tr w:rsidR="00472593" w:rsidRPr="00472593" w14:paraId="50043FF9" w14:textId="77777777" w:rsidTr="002E70EA">
        <w:trPr>
          <w:trHeight w:val="322"/>
          <w:jc w:val="center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A7288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cmb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9E0E" w14:textId="77777777" w:rsidR="009C303E" w:rsidRPr="0047259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сжигание</w:t>
            </w:r>
          </w:p>
        </w:tc>
      </w:tr>
    </w:tbl>
    <w:p w14:paraId="660A8AAF" w14:textId="77777777" w:rsidR="00835F7E" w:rsidRDefault="00835F7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val="en-US" w:eastAsia="en-US"/>
        </w:rPr>
      </w:pPr>
    </w:p>
    <w:p w14:paraId="67209A5D" w14:textId="6A374979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val="en-US" w:eastAsia="en-US"/>
        </w:rPr>
      </w:pP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 xml:space="preserve">5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Описание методов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 xml:space="preserve"> </w:t>
      </w:r>
    </w:p>
    <w:p w14:paraId="1E8B1B88" w14:textId="77777777" w:rsidR="00FC2475" w:rsidRPr="00472593" w:rsidRDefault="00FC2475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val="en-US" w:eastAsia="en-US"/>
        </w:rPr>
      </w:pPr>
    </w:p>
    <w:p w14:paraId="68CECCB5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 xml:space="preserve">5.1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Выходные данные</w:t>
      </w:r>
    </w:p>
    <w:p w14:paraId="60901D4F" w14:textId="13CD67CD" w:rsidR="009C303E" w:rsidRPr="00472593" w:rsidRDefault="00B63106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 xml:space="preserve">Настоящий 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метод охватывает расчет данных о работе здания, на которые может повлиять и оптимизировать система управления зданием. </w:t>
      </w:r>
      <w:r w:rsidR="000D1C31">
        <w:rPr>
          <w:rFonts w:eastAsiaTheme="minorEastAsia"/>
          <w:color w:val="000000" w:themeColor="text1"/>
          <w:lang w:eastAsia="en-US"/>
        </w:rPr>
        <w:t>Д</w:t>
      </w:r>
      <w:r w:rsidR="009C303E" w:rsidRPr="00472593">
        <w:rPr>
          <w:rFonts w:eastAsiaTheme="minorEastAsia"/>
          <w:color w:val="000000" w:themeColor="text1"/>
          <w:lang w:eastAsia="en-US"/>
        </w:rPr>
        <w:t>анные в основном относятся к:</w:t>
      </w:r>
    </w:p>
    <w:p w14:paraId="13C14C93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уставка, включая уставки обратного хода,</w:t>
      </w:r>
    </w:p>
    <w:p w14:paraId="79A353F4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время работы систем отопления, вентиляции, охлаждения и освещения, включая оптимизацию старт-стоп,</w:t>
      </w:r>
    </w:p>
    <w:p w14:paraId="09D8AC75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lastRenderedPageBreak/>
        <w:t>- последовательность работы нескольких генераторов,</w:t>
      </w:r>
    </w:p>
    <w:p w14:paraId="585CBEDF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управление энергопотреблением здания и управление нагрузкой в отношении использования местных возобновляемых источников энергии и местного производства энергии,</w:t>
      </w:r>
    </w:p>
    <w:p w14:paraId="79135DF4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рекуперация тепла и перераспределение тепла,</w:t>
      </w:r>
    </w:p>
    <w:p w14:paraId="77085DE3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взаимодействие с интеллектуальными сетями, управление спросом на электроэнергию и сокращение пиковой нагрузки.</w:t>
      </w:r>
    </w:p>
    <w:p w14:paraId="1706BE3C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Расчет, в общем, не зависит от выбранного временного шага, но зависит от временного шага входных данных.</w:t>
      </w:r>
    </w:p>
    <w:p w14:paraId="78BCC581" w14:textId="4FB51616" w:rsidR="009C303E" w:rsidRPr="00472593" w:rsidRDefault="00B63106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>Н</w:t>
      </w:r>
      <w:r w:rsidR="009C303E" w:rsidRPr="00472593">
        <w:rPr>
          <w:rFonts w:eastAsiaTheme="minorEastAsia"/>
          <w:color w:val="000000" w:themeColor="text1"/>
          <w:lang w:eastAsia="en-US"/>
        </w:rPr>
        <w:t>е полностью автоматизированные функции технического управления зданием (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TBM</w:t>
      </w:r>
      <w:r w:rsidR="009C303E" w:rsidRPr="00472593">
        <w:rPr>
          <w:rFonts w:eastAsiaTheme="minorEastAsia"/>
          <w:color w:val="000000" w:themeColor="text1"/>
          <w:lang w:eastAsia="en-US"/>
        </w:rPr>
        <w:t>) будут оказывать влияние на энергетические показатели здания только в том случае, если они не только установлены, но и активно используются, т.е. действия предпринимаются, если этого требуют результаты мониторинга.</w:t>
      </w:r>
    </w:p>
    <w:p w14:paraId="7CF1F187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68CBB80F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5.2 Общее описание метода(-ов)</w:t>
      </w:r>
    </w:p>
    <w:p w14:paraId="6A610691" w14:textId="035CC81F" w:rsidR="009C303E" w:rsidRPr="00472593" w:rsidRDefault="00B63106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>Настоящий стандарт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охватывает несколько функций применения системы управления зданием. </w:t>
      </w:r>
      <w:r w:rsidR="000D1C31">
        <w:rPr>
          <w:rFonts w:eastAsiaTheme="minorEastAsia"/>
          <w:color w:val="000000" w:themeColor="text1"/>
          <w:lang w:eastAsia="en-US"/>
        </w:rPr>
        <w:t>Ф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ункции взяты из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ISO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52120-1. Каждая функция представлена, по крайней мере, одним методом расчета.</w:t>
      </w:r>
    </w:p>
    <w:p w14:paraId="2745D0D4" w14:textId="3076F2C6" w:rsidR="009C303E" w:rsidRPr="00472593" w:rsidRDefault="00B63106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>Настоящий стандарт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охватывает шесть из функций, </w:t>
      </w:r>
      <w:r>
        <w:rPr>
          <w:rFonts w:eastAsiaTheme="minorEastAsia"/>
          <w:color w:val="000000" w:themeColor="text1"/>
          <w:lang w:eastAsia="en-US"/>
        </w:rPr>
        <w:t>приведенных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ISO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52120-1:</w:t>
      </w:r>
      <w:r>
        <w:rPr>
          <w:rFonts w:eastAsiaTheme="minorEastAsia"/>
          <w:color w:val="000000" w:themeColor="text1"/>
          <w:lang w:eastAsia="en-US"/>
        </w:rPr>
        <w:t>2021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</w:t>
      </w:r>
      <w:r w:rsidR="00BA33F3">
        <w:rPr>
          <w:rFonts w:eastAsiaTheme="minorEastAsia"/>
          <w:color w:val="000000" w:themeColor="text1"/>
          <w:lang w:eastAsia="en-US"/>
        </w:rPr>
        <w:t>(т</w:t>
      </w:r>
      <w:r w:rsidR="009C303E" w:rsidRPr="00472593">
        <w:rPr>
          <w:rFonts w:eastAsiaTheme="minorEastAsia"/>
          <w:color w:val="000000" w:themeColor="text1"/>
          <w:lang w:eastAsia="en-US"/>
        </w:rPr>
        <w:t>аблица 4</w:t>
      </w:r>
      <w:r w:rsidR="00BA33F3">
        <w:rPr>
          <w:rFonts w:eastAsiaTheme="minorEastAsia"/>
          <w:color w:val="000000" w:themeColor="text1"/>
          <w:lang w:eastAsia="en-US"/>
        </w:rPr>
        <w:t>)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. </w:t>
      </w:r>
      <w:r w:rsidR="000D1C31">
        <w:rPr>
          <w:rFonts w:eastAsiaTheme="minorEastAsia"/>
          <w:color w:val="000000" w:themeColor="text1"/>
          <w:lang w:eastAsia="en-US"/>
        </w:rPr>
        <w:t>С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писок возможностей функций управления и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BMS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не является исчерпывающим. Показатели энергоэффективности здания зависят от выбора функций управления и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BMS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, связанных с ожидаемыми показателями (по методологии, </w:t>
      </w:r>
      <w:r w:rsidR="00A24DAE">
        <w:rPr>
          <w:rFonts w:eastAsiaTheme="minorEastAsia"/>
          <w:color w:val="000000" w:themeColor="text1"/>
          <w:lang w:eastAsia="en-US"/>
        </w:rPr>
        <w:t>приведенной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в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ISO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52000-1), их внедрения, ввода в эксплуатацию и эксплуатации. Функции выглядят следующим образом.</w:t>
      </w:r>
    </w:p>
    <w:p w14:paraId="3C691AED" w14:textId="176D565E" w:rsidR="009C303E" w:rsidRPr="00472593" w:rsidRDefault="00FC2475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«Функция 1 – уставки» предназначена для определения и возврата уставки. </w:t>
      </w:r>
      <w:r w:rsidR="000D1C31">
        <w:rPr>
          <w:rFonts w:eastAsiaTheme="minorEastAsia"/>
          <w:color w:val="000000" w:themeColor="text1"/>
          <w:lang w:eastAsia="en-US"/>
        </w:rPr>
        <w:t>Ф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ункция относится к функции 7.1 в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ISO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52120-1:</w:t>
      </w:r>
      <w:r w:rsidR="00B63106">
        <w:rPr>
          <w:rFonts w:eastAsiaTheme="minorEastAsia"/>
          <w:color w:val="000000" w:themeColor="text1"/>
          <w:lang w:eastAsia="en-US"/>
        </w:rPr>
        <w:t>2021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</w:t>
      </w:r>
      <w:r w:rsidR="00A26361">
        <w:rPr>
          <w:rFonts w:eastAsiaTheme="minorEastAsia"/>
          <w:color w:val="000000" w:themeColor="text1"/>
          <w:lang w:eastAsia="en-US"/>
        </w:rPr>
        <w:t>(</w:t>
      </w:r>
      <w:r w:rsidR="009C303E" w:rsidRPr="00472593">
        <w:rPr>
          <w:rFonts w:eastAsiaTheme="minorEastAsia"/>
          <w:color w:val="000000" w:themeColor="text1"/>
          <w:lang w:eastAsia="en-US"/>
        </w:rPr>
        <w:t>таблица 4</w:t>
      </w:r>
      <w:r w:rsidR="00A26361">
        <w:rPr>
          <w:rFonts w:eastAsiaTheme="minorEastAsia"/>
          <w:color w:val="000000" w:themeColor="text1"/>
          <w:lang w:eastAsia="en-US"/>
        </w:rPr>
        <w:t>)</w:t>
      </w:r>
      <w:r w:rsidR="009C303E" w:rsidRPr="00472593">
        <w:rPr>
          <w:rFonts w:eastAsiaTheme="minorEastAsia"/>
          <w:color w:val="000000" w:themeColor="text1"/>
          <w:lang w:eastAsia="en-US"/>
        </w:rPr>
        <w:t>.</w:t>
      </w:r>
    </w:p>
    <w:p w14:paraId="273ABBA2" w14:textId="6AF9BD8F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«Функция 2 - время работы» предназначена для оценки времени работы. </w:t>
      </w:r>
      <w:r w:rsidR="000D1C31">
        <w:rPr>
          <w:rFonts w:eastAsiaTheme="minorEastAsia"/>
          <w:color w:val="000000" w:themeColor="text1"/>
          <w:lang w:eastAsia="en-US"/>
        </w:rPr>
        <w:t>Ф</w:t>
      </w:r>
      <w:r w:rsidRPr="00472593">
        <w:rPr>
          <w:rFonts w:eastAsiaTheme="minorEastAsia"/>
          <w:color w:val="000000" w:themeColor="text1"/>
          <w:lang w:eastAsia="en-US"/>
        </w:rPr>
        <w:t xml:space="preserve">ункция относится к функции 7.2 в </w:t>
      </w:r>
      <w:r w:rsidRPr="00472593">
        <w:rPr>
          <w:rFonts w:eastAsiaTheme="minorEastAsia"/>
          <w:color w:val="000000" w:themeColor="text1"/>
          <w:lang w:val="en-US" w:eastAsia="en-US"/>
        </w:rPr>
        <w:t>ISO</w:t>
      </w:r>
      <w:r w:rsidRPr="00472593">
        <w:rPr>
          <w:rFonts w:eastAsiaTheme="minorEastAsia"/>
          <w:color w:val="000000" w:themeColor="text1"/>
          <w:lang w:eastAsia="en-US"/>
        </w:rPr>
        <w:t xml:space="preserve"> 52120-1:</w:t>
      </w:r>
      <w:r w:rsidR="00B63106">
        <w:rPr>
          <w:rFonts w:eastAsiaTheme="minorEastAsia"/>
          <w:color w:val="000000" w:themeColor="text1"/>
          <w:lang w:eastAsia="en-US"/>
        </w:rPr>
        <w:t>2021</w:t>
      </w:r>
      <w:r w:rsidR="00A26361">
        <w:rPr>
          <w:rFonts w:eastAsiaTheme="minorEastAsia"/>
          <w:color w:val="000000" w:themeColor="text1"/>
          <w:lang w:eastAsia="en-US"/>
        </w:rPr>
        <w:t xml:space="preserve"> (</w:t>
      </w:r>
      <w:r w:rsidRPr="00472593">
        <w:rPr>
          <w:rFonts w:eastAsiaTheme="minorEastAsia"/>
          <w:color w:val="000000" w:themeColor="text1"/>
          <w:lang w:eastAsia="en-US"/>
        </w:rPr>
        <w:t>таблица 4</w:t>
      </w:r>
      <w:r w:rsidR="00A26361">
        <w:rPr>
          <w:rFonts w:eastAsiaTheme="minorEastAsia"/>
          <w:color w:val="000000" w:themeColor="text1"/>
          <w:lang w:eastAsia="en-US"/>
        </w:rPr>
        <w:t>)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133CFEE9" w14:textId="6F8820CE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«Функция 3 - последовательность генераторов» предназначена для оценки последовательного расположения различных генераторов. </w:t>
      </w:r>
      <w:r w:rsidR="000D1C31">
        <w:rPr>
          <w:rFonts w:eastAsiaTheme="minorEastAsia"/>
          <w:color w:val="000000" w:themeColor="text1"/>
          <w:lang w:eastAsia="en-US"/>
        </w:rPr>
        <w:t>Ф</w:t>
      </w:r>
      <w:r w:rsidRPr="00472593">
        <w:rPr>
          <w:rFonts w:eastAsiaTheme="minorEastAsia"/>
          <w:color w:val="000000" w:themeColor="text1"/>
          <w:lang w:eastAsia="en-US"/>
        </w:rPr>
        <w:t xml:space="preserve">ункция относится к функции 1.9 в </w:t>
      </w:r>
      <w:r w:rsidRPr="00472593">
        <w:rPr>
          <w:rFonts w:eastAsiaTheme="minorEastAsia"/>
          <w:color w:val="000000" w:themeColor="text1"/>
          <w:lang w:val="en-US" w:eastAsia="en-US"/>
        </w:rPr>
        <w:t>ISO</w:t>
      </w:r>
      <w:r w:rsidRPr="00472593">
        <w:rPr>
          <w:rFonts w:eastAsiaTheme="minorEastAsia"/>
          <w:color w:val="000000" w:themeColor="text1"/>
          <w:lang w:eastAsia="en-US"/>
        </w:rPr>
        <w:t xml:space="preserve"> 52120-1:</w:t>
      </w:r>
      <w:r w:rsidR="00B63106">
        <w:rPr>
          <w:rFonts w:eastAsiaTheme="minorEastAsia"/>
          <w:color w:val="000000" w:themeColor="text1"/>
          <w:lang w:eastAsia="en-US"/>
        </w:rPr>
        <w:t>2021</w:t>
      </w:r>
      <w:r w:rsidR="00A26361">
        <w:rPr>
          <w:rFonts w:eastAsiaTheme="minorEastAsia"/>
          <w:color w:val="000000" w:themeColor="text1"/>
          <w:lang w:eastAsia="en-US"/>
        </w:rPr>
        <w:t xml:space="preserve"> (</w:t>
      </w:r>
      <w:r w:rsidRPr="00472593">
        <w:rPr>
          <w:rFonts w:eastAsiaTheme="minorEastAsia"/>
          <w:color w:val="000000" w:themeColor="text1"/>
          <w:lang w:eastAsia="en-US"/>
        </w:rPr>
        <w:t>таблица 4</w:t>
      </w:r>
      <w:r w:rsidR="00A26361">
        <w:rPr>
          <w:rFonts w:eastAsiaTheme="minorEastAsia"/>
          <w:color w:val="000000" w:themeColor="text1"/>
          <w:lang w:eastAsia="en-US"/>
        </w:rPr>
        <w:t>)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260BE7F2" w14:textId="135E6C84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«Функция 4 - местное производство энергии и возобновляемые источники энергии» предназначена для управления местными возобновляемыми источниками энергии и другими местными производствами энергии, как </w:t>
      </w:r>
      <w:r w:rsidRPr="00472593">
        <w:rPr>
          <w:rFonts w:eastAsiaTheme="minorEastAsia"/>
          <w:color w:val="000000" w:themeColor="text1"/>
          <w:lang w:val="en-US" w:eastAsia="en-US"/>
        </w:rPr>
        <w:t>CHP</w:t>
      </w:r>
      <w:r w:rsidRPr="00472593">
        <w:rPr>
          <w:rFonts w:eastAsiaTheme="minorEastAsia"/>
          <w:color w:val="000000" w:themeColor="text1"/>
          <w:lang w:eastAsia="en-US"/>
        </w:rPr>
        <w:t xml:space="preserve"> (комбинированная выработка тепла и электрической энергии). </w:t>
      </w:r>
      <w:r w:rsidR="000D1C31">
        <w:rPr>
          <w:rFonts w:eastAsiaTheme="minorEastAsia"/>
          <w:color w:val="000000" w:themeColor="text1"/>
          <w:lang w:eastAsia="en-US"/>
        </w:rPr>
        <w:t>Ф</w:t>
      </w:r>
      <w:r w:rsidRPr="00472593">
        <w:rPr>
          <w:rFonts w:eastAsiaTheme="minorEastAsia"/>
          <w:color w:val="000000" w:themeColor="text1"/>
          <w:lang w:eastAsia="en-US"/>
        </w:rPr>
        <w:t xml:space="preserve">ункция относится к функции 7.5 в </w:t>
      </w:r>
      <w:r w:rsidRPr="00472593">
        <w:rPr>
          <w:rFonts w:eastAsiaTheme="minorEastAsia"/>
          <w:color w:val="000000" w:themeColor="text1"/>
          <w:lang w:val="en-US" w:eastAsia="en-US"/>
        </w:rPr>
        <w:t>ISO</w:t>
      </w:r>
      <w:r w:rsidRPr="00472593">
        <w:rPr>
          <w:rFonts w:eastAsiaTheme="minorEastAsia"/>
          <w:color w:val="000000" w:themeColor="text1"/>
          <w:lang w:eastAsia="en-US"/>
        </w:rPr>
        <w:t xml:space="preserve"> 52120-1:</w:t>
      </w:r>
      <w:r w:rsidR="00B63106">
        <w:rPr>
          <w:rFonts w:eastAsiaTheme="minorEastAsia"/>
          <w:color w:val="000000" w:themeColor="text1"/>
          <w:lang w:eastAsia="en-US"/>
        </w:rPr>
        <w:t>2021</w:t>
      </w:r>
      <w:r w:rsidR="00A26361">
        <w:rPr>
          <w:rFonts w:eastAsiaTheme="minorEastAsia"/>
          <w:color w:val="000000" w:themeColor="text1"/>
          <w:lang w:eastAsia="en-US"/>
        </w:rPr>
        <w:t xml:space="preserve"> (</w:t>
      </w:r>
      <w:r w:rsidRPr="00472593">
        <w:rPr>
          <w:rFonts w:eastAsiaTheme="minorEastAsia"/>
          <w:color w:val="000000" w:themeColor="text1"/>
          <w:lang w:eastAsia="en-US"/>
        </w:rPr>
        <w:t>таблица 4</w:t>
      </w:r>
      <w:r w:rsidR="00A26361">
        <w:rPr>
          <w:rFonts w:eastAsiaTheme="minorEastAsia"/>
          <w:color w:val="000000" w:themeColor="text1"/>
          <w:lang w:eastAsia="en-US"/>
        </w:rPr>
        <w:t>)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31CDE457" w14:textId="3D239213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«Функция 5 - рекуперация тепла и перераспределение тепла» предназначена для перераспределения тепловой энергии внутри здания. </w:t>
      </w:r>
      <w:r w:rsidR="00A26361">
        <w:rPr>
          <w:rFonts w:eastAsiaTheme="minorEastAsia"/>
          <w:color w:val="000000" w:themeColor="text1"/>
          <w:lang w:eastAsia="en-US"/>
        </w:rPr>
        <w:t>Ф</w:t>
      </w:r>
      <w:r w:rsidRPr="00472593">
        <w:rPr>
          <w:rFonts w:eastAsiaTheme="minorEastAsia"/>
          <w:color w:val="000000" w:themeColor="text1"/>
          <w:lang w:eastAsia="en-US"/>
        </w:rPr>
        <w:t xml:space="preserve">ункция относится к функции 7.6 в </w:t>
      </w:r>
      <w:r w:rsidRPr="00472593">
        <w:rPr>
          <w:rFonts w:eastAsiaTheme="minorEastAsia"/>
          <w:color w:val="000000" w:themeColor="text1"/>
          <w:lang w:val="en-US" w:eastAsia="en-US"/>
        </w:rPr>
        <w:t>ISO</w:t>
      </w:r>
      <w:r w:rsidRPr="00472593">
        <w:rPr>
          <w:rFonts w:eastAsiaTheme="minorEastAsia"/>
          <w:color w:val="000000" w:themeColor="text1"/>
          <w:lang w:eastAsia="en-US"/>
        </w:rPr>
        <w:t xml:space="preserve"> 52120-1:</w:t>
      </w:r>
      <w:r w:rsidR="00B63106">
        <w:rPr>
          <w:rFonts w:eastAsiaTheme="minorEastAsia"/>
          <w:color w:val="000000" w:themeColor="text1"/>
          <w:lang w:eastAsia="en-US"/>
        </w:rPr>
        <w:t>2021</w:t>
      </w:r>
      <w:r w:rsidR="00A26361">
        <w:rPr>
          <w:rFonts w:eastAsiaTheme="minorEastAsia"/>
          <w:color w:val="000000" w:themeColor="text1"/>
          <w:lang w:eastAsia="en-US"/>
        </w:rPr>
        <w:t xml:space="preserve"> (</w:t>
      </w:r>
      <w:r w:rsidRPr="00472593">
        <w:rPr>
          <w:rFonts w:eastAsiaTheme="minorEastAsia"/>
          <w:color w:val="000000" w:themeColor="text1"/>
          <w:lang w:eastAsia="en-US"/>
        </w:rPr>
        <w:t>таблица 4</w:t>
      </w:r>
      <w:r w:rsidR="00A26361">
        <w:rPr>
          <w:rFonts w:eastAsiaTheme="minorEastAsia"/>
          <w:color w:val="000000" w:themeColor="text1"/>
          <w:lang w:eastAsia="en-US"/>
        </w:rPr>
        <w:t>)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42BDA4A3" w14:textId="597F8C7A" w:rsidR="009C303E" w:rsidRPr="00472593" w:rsidRDefault="00FC2475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«Функция 6 - интеллектуальная сеть» предназначена для взаимодействия между зданиями и любой интеллектуальной сетью. </w:t>
      </w:r>
      <w:r w:rsidR="00A26361">
        <w:rPr>
          <w:rFonts w:eastAsiaTheme="minorEastAsia"/>
          <w:color w:val="000000" w:themeColor="text1"/>
          <w:lang w:eastAsia="en-US"/>
        </w:rPr>
        <w:t>Ф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ункция относится к функции 7.7 в </w:t>
      </w:r>
      <w:r w:rsidR="00A26361">
        <w:rPr>
          <w:rFonts w:eastAsiaTheme="minorEastAsia"/>
          <w:color w:val="000000" w:themeColor="text1"/>
          <w:lang w:eastAsia="en-US"/>
        </w:rPr>
        <w:t xml:space="preserve">             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ISO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52120-1</w:t>
      </w:r>
      <w:r w:rsidR="00B63106">
        <w:rPr>
          <w:rFonts w:eastAsiaTheme="minorEastAsia"/>
          <w:color w:val="000000" w:themeColor="text1"/>
          <w:lang w:eastAsia="en-US"/>
        </w:rPr>
        <w:t>:2021</w:t>
      </w:r>
      <w:r w:rsidR="00A26361">
        <w:rPr>
          <w:rFonts w:eastAsiaTheme="minorEastAsia"/>
          <w:color w:val="000000" w:themeColor="text1"/>
          <w:lang w:eastAsia="en-US"/>
        </w:rPr>
        <w:t xml:space="preserve"> (</w:t>
      </w:r>
      <w:r w:rsidR="009C303E" w:rsidRPr="00472593">
        <w:rPr>
          <w:rFonts w:eastAsiaTheme="minorEastAsia"/>
          <w:color w:val="000000" w:themeColor="text1"/>
          <w:lang w:eastAsia="en-US"/>
        </w:rPr>
        <w:t>таблица 4</w:t>
      </w:r>
      <w:r w:rsidR="00A26361">
        <w:rPr>
          <w:rFonts w:eastAsiaTheme="minorEastAsia"/>
          <w:color w:val="000000" w:themeColor="text1"/>
          <w:lang w:eastAsia="en-US"/>
        </w:rPr>
        <w:t>)</w:t>
      </w:r>
      <w:r w:rsidR="009C303E" w:rsidRPr="00472593">
        <w:rPr>
          <w:rFonts w:eastAsiaTheme="minorEastAsia"/>
          <w:color w:val="000000" w:themeColor="text1"/>
          <w:lang w:eastAsia="en-US"/>
        </w:rPr>
        <w:t>.</w:t>
      </w:r>
    </w:p>
    <w:p w14:paraId="0061E28D" w14:textId="05F79416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Все методы, применимые для расчета вышеупомянутых функций, подробно </w:t>
      </w:r>
      <w:r w:rsidR="00B63106">
        <w:rPr>
          <w:rFonts w:eastAsiaTheme="minorEastAsia"/>
          <w:color w:val="000000" w:themeColor="text1"/>
          <w:lang w:eastAsia="en-US"/>
        </w:rPr>
        <w:t>приведены в разделах 6</w:t>
      </w:r>
      <w:r w:rsidRPr="00472593">
        <w:rPr>
          <w:rFonts w:eastAsiaTheme="minorEastAsia"/>
          <w:color w:val="000000" w:themeColor="text1"/>
          <w:lang w:eastAsia="en-US"/>
        </w:rPr>
        <w:t xml:space="preserve"> - </w:t>
      </w:r>
      <w:hyperlink w:anchor="bookmark36" w:history="1"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11</w:t>
        </w:r>
      </w:hyperlink>
      <w:r w:rsidRPr="00472593">
        <w:rPr>
          <w:rFonts w:eastAsiaTheme="minorEastAsia"/>
          <w:color w:val="000000" w:themeColor="text1"/>
          <w:lang w:eastAsia="en-US"/>
        </w:rPr>
        <w:t xml:space="preserve">. В целом, функции могут использоваться независимо друг от друга с учетом особенностей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 xml:space="preserve">, установленной в здании. </w:t>
      </w:r>
      <w:r w:rsidR="00B63106">
        <w:rPr>
          <w:rFonts w:eastAsiaTheme="minorEastAsia"/>
          <w:color w:val="000000" w:themeColor="text1"/>
          <w:lang w:eastAsia="en-US"/>
        </w:rPr>
        <w:t>В</w:t>
      </w:r>
      <w:r w:rsidRPr="00472593">
        <w:rPr>
          <w:rFonts w:eastAsiaTheme="minorEastAsia"/>
          <w:color w:val="000000" w:themeColor="text1"/>
          <w:lang w:eastAsia="en-US"/>
        </w:rPr>
        <w:t xml:space="preserve"> некоторых случаях методы представляют собой различные уровни аналогичной функции и будут ссылаться друг на друга. Более подробная информация приведена в соответствующих </w:t>
      </w:r>
      <w:r w:rsidR="00B63106">
        <w:rPr>
          <w:rFonts w:eastAsiaTheme="minorEastAsia"/>
          <w:color w:val="000000" w:themeColor="text1"/>
          <w:lang w:eastAsia="en-US"/>
        </w:rPr>
        <w:t>разделах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463CECD3" w14:textId="364E9FE5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Краткое описание основных функций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 xml:space="preserve"> приведено в </w:t>
      </w:r>
      <w:hyperlink w:anchor="bookmark38" w:history="1">
        <w:r w:rsidR="00A24DAE">
          <w:rPr>
            <w:rStyle w:val="ac"/>
            <w:rFonts w:eastAsiaTheme="minorEastAsia"/>
            <w:color w:val="000000" w:themeColor="text1"/>
            <w:u w:val="none"/>
            <w:lang w:eastAsia="en-US"/>
          </w:rPr>
          <w:t>п</w:t>
        </w:r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 xml:space="preserve">риложении </w:t>
        </w:r>
        <w:r w:rsidRPr="00472593">
          <w:rPr>
            <w:rStyle w:val="ac"/>
            <w:rFonts w:eastAsiaTheme="minorEastAsia"/>
            <w:color w:val="000000" w:themeColor="text1"/>
            <w:u w:val="none"/>
            <w:lang w:val="en-US" w:eastAsia="en-US"/>
          </w:rPr>
          <w:t>A</w:t>
        </w:r>
      </w:hyperlink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2A563DEF" w14:textId="77777777" w:rsidR="009C303E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775F8308" w14:textId="77777777" w:rsidR="00A26361" w:rsidRPr="00472593" w:rsidRDefault="00A26361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4992D589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lastRenderedPageBreak/>
        <w:t>5.3 Учет временных интервалов</w:t>
      </w:r>
    </w:p>
    <w:p w14:paraId="2116CF33" w14:textId="7AAEAC31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Алгоритмы расчета для всех функций, описанных в </w:t>
      </w:r>
      <w:r w:rsidR="00B63106">
        <w:rPr>
          <w:rFonts w:eastAsiaTheme="minorEastAsia"/>
          <w:color w:val="000000" w:themeColor="text1"/>
          <w:lang w:eastAsia="en-US"/>
        </w:rPr>
        <w:t xml:space="preserve">разделе </w:t>
      </w:r>
      <w:r w:rsidRPr="00472593">
        <w:rPr>
          <w:rFonts w:eastAsiaTheme="minorEastAsia"/>
          <w:color w:val="000000" w:themeColor="text1"/>
          <w:lang w:eastAsia="en-US"/>
        </w:rPr>
        <w:t>6, подходят для следующих временных интервалов:</w:t>
      </w:r>
    </w:p>
    <w:p w14:paraId="0317969F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годовой (сезонный);</w:t>
      </w:r>
    </w:p>
    <w:p w14:paraId="3AFA02FE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ежемесячный;</w:t>
      </w:r>
    </w:p>
    <w:p w14:paraId="24518AB7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почасовой;</w:t>
      </w:r>
    </w:p>
    <w:p w14:paraId="6743610D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или может быть применен метод статистических бинов.</w:t>
      </w:r>
    </w:p>
    <w:p w14:paraId="1EEF1002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Кроме метода бинов, интервал времени на выходе обычно такой же, как интервал времени на входе. Если входные данные доступны с более коротким временным шагом, чем выходные, предоставляется подробное описание того, как справиться с этим несоответствием.</w:t>
      </w:r>
    </w:p>
    <w:p w14:paraId="5445DFDD" w14:textId="739A61B8" w:rsidR="009C303E" w:rsidRPr="00472593" w:rsidRDefault="00B63106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 xml:space="preserve">Настоящий </w:t>
      </w:r>
      <w:r w:rsidR="009C303E" w:rsidRPr="00472593">
        <w:rPr>
          <w:rFonts w:eastAsiaTheme="minorEastAsia"/>
          <w:color w:val="000000" w:themeColor="text1"/>
          <w:lang w:eastAsia="en-US"/>
        </w:rPr>
        <w:t>метод может быть использован в рамках динамической схемы расчета.</w:t>
      </w:r>
    </w:p>
    <w:p w14:paraId="17A9F189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bookmarkStart w:id="1" w:name="bookmark10"/>
    </w:p>
    <w:p w14:paraId="6DA3DCD9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6</w:t>
      </w:r>
      <w:bookmarkEnd w:id="1"/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Функция 1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(управление уставками) </w:t>
      </w:r>
    </w:p>
    <w:p w14:paraId="1ADDA2E9" w14:textId="77777777" w:rsidR="00FC2475" w:rsidRPr="00472593" w:rsidRDefault="00FC2475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425C66FE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6.1 Выходные данные</w:t>
      </w:r>
    </w:p>
    <w:p w14:paraId="6DE80958" w14:textId="255F26A1" w:rsidR="009C303E" w:rsidRPr="00472593" w:rsidRDefault="00D448E2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>Настоящая ф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ункция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BMS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применяется для управления уставками комнатной температуры для отопления и/или охлаждения. Выходные данные функции перечислены в </w:t>
      </w:r>
      <w:hyperlink w:anchor="bookmark11" w:history="1">
        <w:r w:rsidR="000D1C31">
          <w:rPr>
            <w:rStyle w:val="ac"/>
            <w:rFonts w:eastAsiaTheme="minorEastAsia"/>
            <w:color w:val="000000" w:themeColor="text1"/>
            <w:u w:val="none"/>
            <w:lang w:eastAsia="en-US"/>
          </w:rPr>
          <w:t>т</w:t>
        </w:r>
        <w:r w:rsidR="009C303E"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аблице 4</w:t>
        </w:r>
      </w:hyperlink>
      <w:r w:rsidR="009C303E" w:rsidRPr="00472593">
        <w:rPr>
          <w:rFonts w:eastAsiaTheme="minorEastAsia"/>
          <w:color w:val="000000" w:themeColor="text1"/>
          <w:lang w:eastAsia="en-US"/>
        </w:rPr>
        <w:t>.</w:t>
      </w:r>
    </w:p>
    <w:p w14:paraId="79BB6475" w14:textId="4909854F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Таблица 4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-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Выходные данные функции 1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</w:p>
    <w:tbl>
      <w:tblPr>
        <w:tblW w:w="974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6"/>
        <w:gridCol w:w="1373"/>
        <w:gridCol w:w="1397"/>
        <w:gridCol w:w="1392"/>
        <w:gridCol w:w="1378"/>
        <w:gridCol w:w="1406"/>
        <w:gridCol w:w="1387"/>
      </w:tblGrid>
      <w:tr w:rsidR="00472593" w:rsidRPr="00472593" w14:paraId="6BD6C24C" w14:textId="77777777" w:rsidTr="000D1C31">
        <w:trPr>
          <w:trHeight w:val="758"/>
        </w:trPr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509E77F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Описание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802CAE2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Символ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E2DE81C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Каталожная единица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22E7A39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Вычисляемая единица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C13C6E1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Интервал действия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DC18E6A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Предусмотренный модуль назначения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58148E8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Варьируется</w:t>
            </w:r>
          </w:p>
        </w:tc>
      </w:tr>
      <w:tr w:rsidR="00472593" w:rsidRPr="00472593" w14:paraId="39A17E63" w14:textId="77777777" w:rsidTr="000D1C31">
        <w:trPr>
          <w:trHeight w:val="744"/>
        </w:trPr>
        <w:tc>
          <w:tcPr>
            <w:tcW w:w="14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8CB88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Нагрев при заданной комнатной температуре</w:t>
            </w:r>
          </w:p>
        </w:tc>
        <w:tc>
          <w:tcPr>
            <w:tcW w:w="137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4E5DE" w14:textId="4D07D053" w:rsidR="009C303E" w:rsidRPr="00B63106" w:rsidRDefault="00B63106" w:rsidP="00B63106">
            <w:pPr>
              <w:pStyle w:val="af8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B63106">
              <w:rPr>
                <w:rFonts w:eastAsiaTheme="minorEastAsia"/>
                <w:i/>
                <w:iCs/>
                <w:color w:val="000000" w:themeColor="text1"/>
                <w:lang w:eastAsia="en-US"/>
              </w:rPr>
              <w:sym w:font="Symbol" w:char="F04A"/>
            </w:r>
            <w:r w:rsidRPr="00B63106">
              <w:rPr>
                <w:rFonts w:eastAsiaTheme="minorEastAsia"/>
                <w:color w:val="000000" w:themeColor="text1"/>
                <w:vertAlign w:val="subscript"/>
                <w:lang w:eastAsia="en-US"/>
              </w:rPr>
              <w:t>s</w:t>
            </w:r>
            <w:r w:rsidRPr="00B63106">
              <w:rPr>
                <w:rFonts w:eastAsiaTheme="minorEastAsia"/>
                <w:color w:val="000000" w:themeColor="text1"/>
                <w:vertAlign w:val="subscript"/>
                <w:lang w:val="en-US" w:eastAsia="en-US"/>
              </w:rPr>
              <w:t>et,H</w:t>
            </w:r>
          </w:p>
        </w:tc>
        <w:tc>
          <w:tcPr>
            <w:tcW w:w="139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337BC" w14:textId="77777777" w:rsidR="009C303E" w:rsidRPr="00D448E2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°C</w:t>
            </w:r>
          </w:p>
        </w:tc>
        <w:tc>
          <w:tcPr>
            <w:tcW w:w="13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E0913" w14:textId="77777777" w:rsidR="009C303E" w:rsidRPr="00D448E2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°C</w:t>
            </w:r>
          </w:p>
        </w:tc>
        <w:tc>
          <w:tcPr>
            <w:tcW w:w="13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F1FAF" w14:textId="77777777" w:rsidR="009C303E" w:rsidRPr="00D448E2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10...30</w:t>
            </w:r>
          </w:p>
        </w:tc>
        <w:tc>
          <w:tcPr>
            <w:tcW w:w="140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F20C3" w14:textId="77777777" w:rsidR="009C303E" w:rsidRPr="00D448E2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M2-2</w:t>
            </w:r>
          </w:p>
        </w:tc>
        <w:tc>
          <w:tcPr>
            <w:tcW w:w="13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8CEC7" w14:textId="77777777" w:rsidR="009C303E" w:rsidRPr="00D448E2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Да</w:t>
            </w:r>
          </w:p>
        </w:tc>
      </w:tr>
      <w:tr w:rsidR="00472593" w:rsidRPr="00472593" w14:paraId="0C1769EB" w14:textId="77777777" w:rsidTr="002E70EA">
        <w:trPr>
          <w:trHeight w:val="744"/>
        </w:trPr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A6A7E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Охлаждение при заданной комнатной температуре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4250A" w14:textId="65859A21" w:rsidR="009C303E" w:rsidRPr="00B63106" w:rsidRDefault="00B63106" w:rsidP="00B63106">
            <w:pPr>
              <w:pStyle w:val="af8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B63106">
              <w:rPr>
                <w:rFonts w:eastAsiaTheme="minorEastAsia"/>
                <w:i/>
                <w:iCs/>
                <w:color w:val="000000" w:themeColor="text1"/>
                <w:lang w:eastAsia="en-US"/>
              </w:rPr>
              <w:sym w:font="Symbol" w:char="F04A"/>
            </w:r>
            <w:r w:rsidRPr="00B63106">
              <w:rPr>
                <w:rFonts w:eastAsiaTheme="minorEastAsia"/>
                <w:color w:val="000000" w:themeColor="text1"/>
                <w:vertAlign w:val="subscript"/>
                <w:lang w:eastAsia="en-US"/>
              </w:rPr>
              <w:t>s</w:t>
            </w:r>
            <w:r w:rsidRPr="00B63106">
              <w:rPr>
                <w:rFonts w:eastAsiaTheme="minorEastAsia"/>
                <w:color w:val="000000" w:themeColor="text1"/>
                <w:vertAlign w:val="subscript"/>
                <w:lang w:val="en-US" w:eastAsia="en-US"/>
              </w:rPr>
              <w:t>et,</w:t>
            </w:r>
            <w:r>
              <w:rPr>
                <w:rFonts w:eastAsiaTheme="minorEastAsia"/>
                <w:color w:val="000000" w:themeColor="text1"/>
                <w:vertAlign w:val="subscript"/>
                <w:lang w:eastAsia="en-US"/>
              </w:rPr>
              <w:t>С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DAC20" w14:textId="77777777" w:rsidR="009C303E" w:rsidRPr="00D448E2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°C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12A01" w14:textId="77777777" w:rsidR="009C303E" w:rsidRPr="00D448E2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°C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55529" w14:textId="77777777" w:rsidR="009C303E" w:rsidRPr="00D448E2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10...30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0D5D8" w14:textId="77777777" w:rsidR="009C303E" w:rsidRPr="00D448E2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M2-2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8920A" w14:textId="77777777" w:rsidR="009C303E" w:rsidRPr="00D448E2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Да</w:t>
            </w:r>
          </w:p>
        </w:tc>
      </w:tr>
      <w:tr w:rsidR="009C303E" w:rsidRPr="00472593" w14:paraId="0AD445BD" w14:textId="77777777" w:rsidTr="002E70EA">
        <w:trPr>
          <w:trHeight w:val="984"/>
        </w:trPr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71F81" w14:textId="77777777" w:rsidR="009C303E" w:rsidRPr="00D448E2" w:rsidRDefault="009C303E" w:rsidP="00FC2475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Сдвиг уставки комнатной температуры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08E7A" w14:textId="599DEDB7" w:rsidR="009C303E" w:rsidRPr="00B63106" w:rsidRDefault="00B63106" w:rsidP="00B63106">
            <w:pPr>
              <w:pStyle w:val="af8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B63106">
              <w:rPr>
                <w:rFonts w:eastAsiaTheme="minorEastAsia"/>
                <w:color w:val="000000" w:themeColor="text1"/>
                <w:lang w:eastAsia="en-US"/>
              </w:rPr>
              <w:sym w:font="Symbol" w:char="F044"/>
            </w:r>
            <w:r w:rsidRPr="00B63106">
              <w:rPr>
                <w:rFonts w:eastAsiaTheme="minorEastAsia"/>
                <w:i/>
                <w:iCs/>
                <w:color w:val="000000" w:themeColor="text1"/>
                <w:lang w:eastAsia="en-US"/>
              </w:rPr>
              <w:sym w:font="Symbol" w:char="F04A"/>
            </w:r>
            <w:r>
              <w:rPr>
                <w:rFonts w:eastAsiaTheme="minorEastAsia"/>
                <w:color w:val="000000" w:themeColor="text1"/>
                <w:vertAlign w:val="subscript"/>
                <w:lang w:eastAsia="en-US"/>
              </w:rPr>
              <w:t>B</w:t>
            </w:r>
            <w:r>
              <w:rPr>
                <w:rFonts w:eastAsiaTheme="minorEastAsia"/>
                <w:color w:val="000000" w:themeColor="text1"/>
                <w:vertAlign w:val="subscript"/>
                <w:lang w:val="en-US" w:eastAsia="en-US"/>
              </w:rPr>
              <w:t>MS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6A67B" w14:textId="77777777" w:rsidR="009C303E" w:rsidRPr="00D448E2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D6D17" w14:textId="77777777" w:rsidR="009C303E" w:rsidRPr="00D448E2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CBDE" w14:textId="77777777" w:rsidR="009C303E" w:rsidRPr="00D448E2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-1 ... +1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EC8C" w14:textId="77777777" w:rsidR="009C303E" w:rsidRPr="00D448E2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M3-5</w:t>
            </w:r>
          </w:p>
          <w:p w14:paraId="6AF29C16" w14:textId="77777777" w:rsidR="009C303E" w:rsidRPr="00D448E2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M4-5</w:t>
            </w:r>
          </w:p>
          <w:p w14:paraId="785AE10A" w14:textId="77777777" w:rsidR="009C303E" w:rsidRPr="00D448E2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D448E2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M5-5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82FF2" w14:textId="77777777" w:rsidR="009C303E" w:rsidRPr="00D448E2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0C840994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lang w:val="en-US" w:eastAsia="en-US"/>
        </w:rPr>
      </w:pPr>
    </w:p>
    <w:p w14:paraId="407022CC" w14:textId="3ED855E4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Уставки рассчитываются в соответствии с режимом работы помещения или кондиционируемой зоны, соответственно с учетом типа здания.</w:t>
      </w:r>
    </w:p>
    <w:p w14:paraId="28F3B025" w14:textId="77777777" w:rsidR="009C303E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</w:p>
    <w:p w14:paraId="27B95296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6.2 Входные данные - источник данных</w:t>
      </w:r>
    </w:p>
    <w:p w14:paraId="0BA2017D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Входные данные берутся либо как обратная связь от процесса расчета (динамический вход), либо от планировщика (переменный вход).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55"/>
      </w:tblGrid>
      <w:tr w:rsidR="00472593" w:rsidRPr="00472593" w14:paraId="3E549D32" w14:textId="77777777" w:rsidTr="00635A4D">
        <w:tc>
          <w:tcPr>
            <w:tcW w:w="2518" w:type="dxa"/>
          </w:tcPr>
          <w:p w14:paraId="611FC657" w14:textId="77777777" w:rsidR="009C303E" w:rsidRPr="00472593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Комфорт</w:t>
            </w:r>
          </w:p>
        </w:tc>
        <w:tc>
          <w:tcPr>
            <w:tcW w:w="7056" w:type="dxa"/>
          </w:tcPr>
          <w:p w14:paraId="1B08DEB6" w14:textId="6BC2ECF6" w:rsidR="009C303E" w:rsidRPr="00472593" w:rsidRDefault="009C303E" w:rsidP="00B63106">
            <w:pPr>
              <w:pStyle w:val="af8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температура в помещении устанавливается в соответствии с критериями комфорта жильцов</w:t>
            </w:r>
          </w:p>
        </w:tc>
      </w:tr>
      <w:tr w:rsidR="00472593" w:rsidRPr="00472593" w14:paraId="6B411314" w14:textId="77777777" w:rsidTr="00635A4D">
        <w:tc>
          <w:tcPr>
            <w:tcW w:w="2518" w:type="dxa"/>
          </w:tcPr>
          <w:p w14:paraId="4F1F6007" w14:textId="77777777" w:rsidR="009C303E" w:rsidRPr="00472593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Режим предварительного комфорта</w:t>
            </w:r>
          </w:p>
        </w:tc>
        <w:tc>
          <w:tcPr>
            <w:tcW w:w="7056" w:type="dxa"/>
          </w:tcPr>
          <w:p w14:paraId="01B3D6B8" w14:textId="0B8AF712" w:rsidR="009C303E" w:rsidRPr="00472593" w:rsidRDefault="009C303E" w:rsidP="00B63106">
            <w:pPr>
              <w:pStyle w:val="af8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уставки комнатной температуры находятся между уставками комфортно</w:t>
            </w:r>
            <w:r w:rsidR="002A0686">
              <w:rPr>
                <w:rFonts w:eastAsiaTheme="minorEastAsia"/>
                <w:color w:val="000000" w:themeColor="text1"/>
                <w:lang w:eastAsia="en-US"/>
              </w:rPr>
              <w:t>го</w:t>
            </w:r>
            <w:r w:rsidRPr="00472593">
              <w:rPr>
                <w:rFonts w:eastAsiaTheme="minorEastAsia"/>
                <w:color w:val="000000" w:themeColor="text1"/>
                <w:lang w:eastAsia="en-US"/>
              </w:rPr>
              <w:t xml:space="preserve"> и экономично</w:t>
            </w:r>
            <w:r w:rsidR="002A0686">
              <w:rPr>
                <w:rFonts w:eastAsiaTheme="minorEastAsia"/>
                <w:color w:val="000000" w:themeColor="text1"/>
                <w:lang w:eastAsia="en-US"/>
              </w:rPr>
              <w:t>го режима</w:t>
            </w:r>
            <w:r w:rsidRPr="00472593">
              <w:rPr>
                <w:rFonts w:eastAsiaTheme="minorEastAsia"/>
                <w:color w:val="000000" w:themeColor="text1"/>
                <w:lang w:eastAsia="en-US"/>
              </w:rPr>
              <w:t xml:space="preserve"> температуры</w:t>
            </w:r>
          </w:p>
        </w:tc>
      </w:tr>
      <w:tr w:rsidR="00472593" w:rsidRPr="00472593" w14:paraId="2E949172" w14:textId="77777777" w:rsidTr="00635A4D">
        <w:tc>
          <w:tcPr>
            <w:tcW w:w="2518" w:type="dxa"/>
          </w:tcPr>
          <w:p w14:paraId="3A85D5FD" w14:textId="77777777" w:rsidR="009C303E" w:rsidRPr="00472593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Экономичный</w:t>
            </w:r>
          </w:p>
        </w:tc>
        <w:tc>
          <w:tcPr>
            <w:tcW w:w="7056" w:type="dxa"/>
          </w:tcPr>
          <w:p w14:paraId="3B6F0EB9" w14:textId="0233FA15" w:rsidR="009C303E" w:rsidRPr="00472593" w:rsidRDefault="009C303E" w:rsidP="00B63106">
            <w:pPr>
              <w:pStyle w:val="af8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 xml:space="preserve">температура в помещении регулируется, т.е. в режиме отопления заданное значение температуры в помещении уменьшается, а в режиме охлаждения заданное значение температуры в помещении </w:t>
            </w:r>
            <w:r w:rsidRPr="00472593">
              <w:rPr>
                <w:rFonts w:eastAsiaTheme="minorEastAsia"/>
                <w:color w:val="000000" w:themeColor="text1"/>
                <w:lang w:eastAsia="en-US"/>
              </w:rPr>
              <w:lastRenderedPageBreak/>
              <w:t>увеличивается, чтобы избежать нагрева или охлаждения, соответственно</w:t>
            </w:r>
          </w:p>
        </w:tc>
      </w:tr>
      <w:tr w:rsidR="00472593" w:rsidRPr="00472593" w14:paraId="392338F7" w14:textId="77777777" w:rsidTr="00635A4D">
        <w:tc>
          <w:tcPr>
            <w:tcW w:w="2518" w:type="dxa"/>
          </w:tcPr>
          <w:p w14:paraId="149C8BC6" w14:textId="77777777" w:rsidR="009C303E" w:rsidRPr="00472593" w:rsidRDefault="009C303E" w:rsidP="00B63106">
            <w:pPr>
              <w:pStyle w:val="af8"/>
              <w:jc w:val="both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lastRenderedPageBreak/>
              <w:t>Режим защиты от замерзания</w:t>
            </w:r>
          </w:p>
        </w:tc>
        <w:tc>
          <w:tcPr>
            <w:tcW w:w="7056" w:type="dxa"/>
          </w:tcPr>
          <w:p w14:paraId="54AAD7BC" w14:textId="6D3E1837" w:rsidR="009C303E" w:rsidRPr="00472593" w:rsidRDefault="009C303E" w:rsidP="00B63106">
            <w:pPr>
              <w:pStyle w:val="af8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поддержание минимально допустимой уставки температуры в помещении в случае низкой температуры окружающего воздуха</w:t>
            </w:r>
          </w:p>
        </w:tc>
      </w:tr>
    </w:tbl>
    <w:p w14:paraId="174D2444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0574F197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В зависимости от режимов работы существуют различные уставки комнатной температуры для отопления и охлаждения. На рисунке 1 показан типичный профиль заданной температуры при переключении между режимом комфорта и экономичным режимом. Режим защиты от замерзания требует обратной связи (входной информации) о температуре наружного воздуха или температуре в помещении. Если температура падает ниже заданного минимального значения,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 xml:space="preserve"> выбирает режим защиты от замерзания.</w:t>
      </w:r>
    </w:p>
    <w:p w14:paraId="7264D9C3" w14:textId="220B3C33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Системы управления зданием также позволяют отслеживать профили комнатной температуры, таким образом, проверяя долгосрочные отклонения температуры и смещение уставки. Основываясь на этой информации, система управления зданием сможет перезаписывать и возвращать назад нежелательные уставки, возможно, по вине жильца. </w:t>
      </w:r>
      <w:r w:rsidR="00D448E2">
        <w:rPr>
          <w:rFonts w:eastAsiaTheme="minorEastAsia"/>
          <w:color w:val="000000" w:themeColor="text1"/>
          <w:lang w:eastAsia="en-US"/>
        </w:rPr>
        <w:t>Данная</w:t>
      </w:r>
      <w:r w:rsidRPr="00472593">
        <w:rPr>
          <w:rFonts w:eastAsiaTheme="minorEastAsia"/>
          <w:color w:val="000000" w:themeColor="text1"/>
          <w:lang w:eastAsia="en-US"/>
        </w:rPr>
        <w:t xml:space="preserve"> функциональность необходима для поддержания энергоэффективности.</w:t>
      </w:r>
    </w:p>
    <w:p w14:paraId="2202F89D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4A2645A7" w14:textId="4DAC79AE" w:rsidR="009C303E" w:rsidRPr="00472593" w:rsidRDefault="009C303E" w:rsidP="00D448E2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noProof/>
          <w:color w:val="000000" w:themeColor="text1"/>
        </w:rPr>
        <w:drawing>
          <wp:inline distT="0" distB="0" distL="0" distR="0" wp14:anchorId="21025008" wp14:editId="6A7019D1">
            <wp:extent cx="4318000" cy="24380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925" cy="2477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AE9B7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sz w:val="20"/>
          <w:szCs w:val="20"/>
          <w:lang w:val="kk-KZ" w:eastAsia="en-US"/>
        </w:rPr>
      </w:pPr>
      <w:r w:rsidRPr="00472593">
        <w:rPr>
          <w:rFonts w:eastAsiaTheme="minorEastAsia"/>
          <w:b/>
          <w:bCs/>
          <w:color w:val="000000" w:themeColor="text1"/>
          <w:sz w:val="20"/>
          <w:szCs w:val="20"/>
          <w:lang w:eastAsia="en-US"/>
        </w:rPr>
        <w:t>Условные обозначения</w:t>
      </w:r>
      <w:r w:rsidRPr="00472593">
        <w:rPr>
          <w:rFonts w:eastAsiaTheme="minorEastAsia"/>
          <w:b/>
          <w:bCs/>
          <w:color w:val="000000" w:themeColor="text1"/>
          <w:sz w:val="20"/>
          <w:szCs w:val="20"/>
          <w:lang w:val="kk-KZ" w:eastAsia="en-US"/>
        </w:rPr>
        <w:t>:</w:t>
      </w:r>
    </w:p>
    <w:p w14:paraId="09F4E75A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i/>
          <w:iCs/>
          <w:color w:val="000000" w:themeColor="text1"/>
          <w:sz w:val="20"/>
          <w:szCs w:val="20"/>
          <w:lang w:val="en-US" w:eastAsia="en-US"/>
        </w:rPr>
        <w:t>T</w:t>
      </w:r>
      <w:r w:rsidRPr="00472593">
        <w:rPr>
          <w:rFonts w:eastAsiaTheme="minorEastAsia"/>
          <w:i/>
          <w:iCs/>
          <w:color w:val="000000" w:themeColor="text1"/>
          <w:sz w:val="20"/>
          <w:szCs w:val="20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температура </w:t>
      </w:r>
    </w:p>
    <w:p w14:paraId="135C2151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i/>
          <w:iCs/>
          <w:color w:val="000000" w:themeColor="text1"/>
          <w:sz w:val="20"/>
          <w:szCs w:val="20"/>
          <w:lang w:val="en-US" w:eastAsia="en-US"/>
        </w:rPr>
        <w:t>t</w:t>
      </w:r>
      <w:r w:rsidRPr="00472593">
        <w:rPr>
          <w:rFonts w:eastAsiaTheme="minorEastAsia"/>
          <w:i/>
          <w:iCs/>
          <w:color w:val="000000" w:themeColor="text1"/>
          <w:sz w:val="20"/>
          <w:szCs w:val="20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времени в день</w:t>
      </w:r>
    </w:p>
    <w:p w14:paraId="5076EE0D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1 ширина полосы комфорта</w:t>
      </w:r>
    </w:p>
    <w:p w14:paraId="7D974974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2 нагрев</w:t>
      </w:r>
    </w:p>
    <w:p w14:paraId="2FE9D416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3 охлаждение</w:t>
      </w:r>
    </w:p>
    <w:p w14:paraId="387A2E07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  <w:bookmarkStart w:id="2" w:name="bookmark13"/>
    </w:p>
    <w:bookmarkEnd w:id="2"/>
    <w:p w14:paraId="42449ACF" w14:textId="444B8730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Рисунок 1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–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Типичный профиль заданной температуры</w:t>
      </w:r>
    </w:p>
    <w:p w14:paraId="7997BBC1" w14:textId="77777777" w:rsidR="00B63106" w:rsidRDefault="00B63106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107F001E" w14:textId="30098DF5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6.3 Порядок проведения расчета</w:t>
      </w:r>
    </w:p>
    <w:p w14:paraId="73344541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6.3.1 Расчет рабочих условий</w:t>
      </w:r>
    </w:p>
    <w:p w14:paraId="3751BDF5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Уставка комнатной температуры - это желаемая температура в помещении, используемая для расчета потребности в энергии для отопления и/или охлаждения в зоне с тепловым кондиционированием.</w:t>
      </w:r>
    </w:p>
    <w:p w14:paraId="55F136D8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Переключение между режимами работы обычно осуществляется в соответствии с запросом, который определяется либо жильцом, либо целевым использованием здания. Заданные температуры используются для расчета потребности здания в энергии.</w:t>
      </w:r>
    </w:p>
    <w:p w14:paraId="21D1EA51" w14:textId="05A8400D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Функции регулирования комнатной температуры </w:t>
      </w:r>
      <w:r w:rsidR="00A24DAE">
        <w:rPr>
          <w:rFonts w:eastAsiaTheme="minorEastAsia"/>
          <w:color w:val="000000" w:themeColor="text1"/>
          <w:lang w:eastAsia="en-US"/>
        </w:rPr>
        <w:t xml:space="preserve">приведены </w:t>
      </w:r>
      <w:r w:rsidRPr="00472593">
        <w:rPr>
          <w:rFonts w:eastAsiaTheme="minorEastAsia"/>
          <w:color w:val="000000" w:themeColor="text1"/>
          <w:lang w:eastAsia="en-US"/>
        </w:rPr>
        <w:t xml:space="preserve">в </w:t>
      </w:r>
      <w:r w:rsidRPr="00472593">
        <w:rPr>
          <w:rFonts w:eastAsiaTheme="minorEastAsia"/>
          <w:color w:val="000000" w:themeColor="text1"/>
          <w:lang w:val="en-US" w:eastAsia="en-US"/>
        </w:rPr>
        <w:t>ISO</w:t>
      </w:r>
      <w:r w:rsidRPr="00472593">
        <w:rPr>
          <w:rFonts w:eastAsiaTheme="minorEastAsia"/>
          <w:color w:val="000000" w:themeColor="text1"/>
          <w:lang w:eastAsia="en-US"/>
        </w:rPr>
        <w:t xml:space="preserve"> 52120-1. </w:t>
      </w:r>
      <w:r w:rsidR="00D448E2">
        <w:rPr>
          <w:rFonts w:eastAsiaTheme="minorEastAsia"/>
          <w:color w:val="000000" w:themeColor="text1"/>
          <w:lang w:eastAsia="en-US"/>
        </w:rPr>
        <w:t>Ф</w:t>
      </w:r>
      <w:r w:rsidRPr="00472593">
        <w:rPr>
          <w:rFonts w:eastAsiaTheme="minorEastAsia"/>
          <w:color w:val="000000" w:themeColor="text1"/>
          <w:lang w:eastAsia="en-US"/>
        </w:rPr>
        <w:t xml:space="preserve">ункции позволяют системам отопления, вентиляции или охлаждения поддерживать температуру в помещении в соответствии с заданными уставками. Тепло, выделяемое </w:t>
      </w:r>
      <w:r w:rsidRPr="00472593">
        <w:rPr>
          <w:rFonts w:eastAsiaTheme="minorEastAsia"/>
          <w:color w:val="000000" w:themeColor="text1"/>
          <w:lang w:eastAsia="en-US"/>
        </w:rPr>
        <w:lastRenderedPageBreak/>
        <w:t xml:space="preserve">(режим отопления) или забираемое из помещения (режим охлаждения), рассчитывается в стандарте </w:t>
      </w:r>
      <w:r w:rsidRPr="00472593">
        <w:rPr>
          <w:rFonts w:eastAsiaTheme="minorEastAsia"/>
          <w:color w:val="000000" w:themeColor="text1"/>
          <w:lang w:val="en-US" w:eastAsia="en-US"/>
        </w:rPr>
        <w:t>EN</w:t>
      </w:r>
      <w:r w:rsidRPr="00472593">
        <w:rPr>
          <w:rFonts w:eastAsiaTheme="minorEastAsia"/>
          <w:color w:val="000000" w:themeColor="text1"/>
          <w:lang w:eastAsia="en-US"/>
        </w:rPr>
        <w:t xml:space="preserve"> 15316-2. Расчет уставки также учитывает систему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 xml:space="preserve">, которая будет изменять уставку для поддержания энергетических характеристик здания путем внедрения </w:t>
      </w:r>
      <w:r w:rsidR="0018470E" w:rsidRPr="00B63106">
        <w:rPr>
          <w:rFonts w:eastAsiaTheme="minorEastAsia"/>
          <w:color w:val="000000" w:themeColor="text1"/>
          <w:lang w:eastAsia="en-US"/>
        </w:rPr>
        <w:sym w:font="Symbol" w:char="F044"/>
      </w:r>
      <w:r w:rsidR="0018470E" w:rsidRPr="00B63106">
        <w:rPr>
          <w:rFonts w:eastAsiaTheme="minorEastAsia"/>
          <w:i/>
          <w:iCs/>
          <w:color w:val="000000" w:themeColor="text1"/>
          <w:lang w:eastAsia="en-US"/>
        </w:rPr>
        <w:sym w:font="Symbol" w:char="F04A"/>
      </w:r>
      <w:r w:rsidR="0018470E">
        <w:rPr>
          <w:rFonts w:eastAsiaTheme="minorEastAsia"/>
          <w:color w:val="000000" w:themeColor="text1"/>
          <w:vertAlign w:val="subscript"/>
          <w:lang w:eastAsia="en-US"/>
        </w:rPr>
        <w:t>B</w:t>
      </w:r>
      <w:r w:rsidR="0018470E">
        <w:rPr>
          <w:rFonts w:eastAsiaTheme="minorEastAsia"/>
          <w:color w:val="000000" w:themeColor="text1"/>
          <w:vertAlign w:val="subscript"/>
          <w:lang w:val="en-US" w:eastAsia="en-US"/>
        </w:rPr>
        <w:t>MS</w:t>
      </w:r>
      <w:r w:rsidR="0018470E">
        <w:rPr>
          <w:rFonts w:eastAsiaTheme="minorEastAsia"/>
          <w:color w:val="000000" w:themeColor="text1"/>
          <w:lang w:eastAsia="en-US"/>
        </w:rPr>
        <w:t xml:space="preserve"> </w:t>
      </w:r>
      <w:hyperlink w:anchor="bookmark17" w:history="1"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Рисунок 2</w:t>
        </w:r>
      </w:hyperlink>
      <w:r w:rsidRPr="00472593">
        <w:rPr>
          <w:rFonts w:eastAsiaTheme="minorEastAsia"/>
          <w:color w:val="000000" w:themeColor="text1"/>
          <w:lang w:eastAsia="en-US"/>
        </w:rPr>
        <w:t xml:space="preserve"> иллюстрирует этот эффект.</w:t>
      </w:r>
    </w:p>
    <w:p w14:paraId="0D16E3D8" w14:textId="77777777" w:rsidR="009C303E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Управление уставкой с помощью функции 1 BMS учитывается путем введения температурного сдвига для любой уставки температуры, отражающей использование здания в ISO 52016-1. Уставки температуры для отопления и охлаждения помещений изменяются следующим образом в формуле (1):</w:t>
      </w:r>
    </w:p>
    <w:p w14:paraId="21D5EC2B" w14:textId="77777777" w:rsidR="00B6620A" w:rsidRPr="00472593" w:rsidRDefault="00B6620A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422F94B5" w14:textId="169EFD6A" w:rsidR="009C303E" w:rsidRPr="0010154C" w:rsidRDefault="00B6620A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10154C">
        <w:rPr>
          <w:rFonts w:eastAsiaTheme="minorEastAsia"/>
          <w:i/>
          <w:iCs/>
          <w:color w:val="000000" w:themeColor="text1"/>
          <w:lang w:eastAsia="en-US"/>
        </w:rPr>
        <w:t xml:space="preserve">                                                       </w:t>
      </w:r>
      <w:r w:rsidRPr="00B63106">
        <w:rPr>
          <w:rFonts w:eastAsiaTheme="minorEastAsia"/>
          <w:i/>
          <w:iCs/>
          <w:color w:val="000000" w:themeColor="text1"/>
          <w:lang w:eastAsia="en-US"/>
        </w:rPr>
        <w:sym w:font="Symbol" w:char="F04A"/>
      </w:r>
      <w:r>
        <w:rPr>
          <w:rFonts w:eastAsiaTheme="minorEastAsia"/>
          <w:color w:val="000000" w:themeColor="text1"/>
          <w:vertAlign w:val="subscript"/>
          <w:lang w:val="en-US" w:eastAsia="en-US"/>
        </w:rPr>
        <w:t>set</w:t>
      </w:r>
      <w:r w:rsidRPr="0010154C">
        <w:rPr>
          <w:rFonts w:eastAsiaTheme="minorEastAsia"/>
          <w:color w:val="000000" w:themeColor="text1"/>
          <w:vertAlign w:val="subscript"/>
          <w:lang w:eastAsia="en-US"/>
        </w:rPr>
        <w:t xml:space="preserve"> </w:t>
      </w:r>
      <w:r w:rsidRPr="0010154C">
        <w:rPr>
          <w:rFonts w:eastAsiaTheme="minorEastAsia"/>
          <w:color w:val="000000" w:themeColor="text1"/>
          <w:lang w:eastAsia="en-US"/>
        </w:rPr>
        <w:t xml:space="preserve">= </w:t>
      </w:r>
      <w:r w:rsidRPr="00B63106">
        <w:rPr>
          <w:rFonts w:eastAsiaTheme="minorEastAsia"/>
          <w:i/>
          <w:iCs/>
          <w:color w:val="000000" w:themeColor="text1"/>
          <w:lang w:eastAsia="en-US"/>
        </w:rPr>
        <w:sym w:font="Symbol" w:char="F04A"/>
      </w:r>
      <w:r>
        <w:rPr>
          <w:rFonts w:eastAsiaTheme="minorEastAsia"/>
          <w:color w:val="000000" w:themeColor="text1"/>
          <w:vertAlign w:val="subscript"/>
          <w:lang w:val="en-US" w:eastAsia="en-US"/>
        </w:rPr>
        <w:t>set</w:t>
      </w:r>
      <w:r w:rsidRPr="0010154C">
        <w:rPr>
          <w:rFonts w:eastAsiaTheme="minorEastAsia"/>
          <w:color w:val="000000" w:themeColor="text1"/>
          <w:vertAlign w:val="subscript"/>
          <w:lang w:eastAsia="en-US"/>
        </w:rPr>
        <w:t>,0</w:t>
      </w:r>
      <w:r w:rsidRPr="00B63106">
        <w:rPr>
          <w:rFonts w:eastAsiaTheme="minorEastAsia"/>
          <w:color w:val="000000" w:themeColor="text1"/>
          <w:lang w:eastAsia="en-US"/>
        </w:rPr>
        <w:t xml:space="preserve"> </w:t>
      </w:r>
      <w:r w:rsidRPr="0010154C">
        <w:rPr>
          <w:rFonts w:eastAsiaTheme="minorEastAsia"/>
          <w:color w:val="000000" w:themeColor="text1"/>
          <w:lang w:eastAsia="en-US"/>
        </w:rPr>
        <w:t xml:space="preserve">+ </w:t>
      </w:r>
      <w:r w:rsidRPr="00B63106">
        <w:rPr>
          <w:rFonts w:eastAsiaTheme="minorEastAsia"/>
          <w:color w:val="000000" w:themeColor="text1"/>
          <w:lang w:eastAsia="en-US"/>
        </w:rPr>
        <w:sym w:font="Symbol" w:char="F044"/>
      </w:r>
      <w:r w:rsidRPr="00B63106">
        <w:rPr>
          <w:rFonts w:eastAsiaTheme="minorEastAsia"/>
          <w:i/>
          <w:iCs/>
          <w:color w:val="000000" w:themeColor="text1"/>
          <w:lang w:eastAsia="en-US"/>
        </w:rPr>
        <w:sym w:font="Symbol" w:char="F04A"/>
      </w:r>
      <w:r>
        <w:rPr>
          <w:rFonts w:eastAsiaTheme="minorEastAsia"/>
          <w:color w:val="000000" w:themeColor="text1"/>
          <w:vertAlign w:val="subscript"/>
          <w:lang w:eastAsia="en-US"/>
        </w:rPr>
        <w:t>B</w:t>
      </w:r>
      <w:r>
        <w:rPr>
          <w:rFonts w:eastAsiaTheme="minorEastAsia"/>
          <w:color w:val="000000" w:themeColor="text1"/>
          <w:vertAlign w:val="subscript"/>
          <w:lang w:val="en-US" w:eastAsia="en-US"/>
        </w:rPr>
        <w:t>MS</w:t>
      </w:r>
      <w:r w:rsidRPr="0010154C">
        <w:rPr>
          <w:rFonts w:eastAsiaTheme="minorEastAsia"/>
          <w:color w:val="000000" w:themeColor="text1"/>
          <w:vertAlign w:val="subscript"/>
          <w:lang w:eastAsia="en-US"/>
        </w:rPr>
        <w:t xml:space="preserve"> </w:t>
      </w:r>
      <w:r w:rsidR="00635A4D" w:rsidRPr="00635A4D">
        <w:rPr>
          <w:rFonts w:eastAsiaTheme="minorEastAsia"/>
          <w:color w:val="000000" w:themeColor="text1"/>
          <w:lang w:eastAsia="en-US"/>
        </w:rPr>
        <w:t>,</w:t>
      </w:r>
      <w:r w:rsidRPr="00635A4D">
        <w:rPr>
          <w:rFonts w:eastAsiaTheme="minorEastAsia"/>
          <w:color w:val="000000" w:themeColor="text1"/>
          <w:lang w:eastAsia="en-US"/>
        </w:rPr>
        <w:t xml:space="preserve"> </w:t>
      </w:r>
      <w:r w:rsidRPr="0010154C">
        <w:rPr>
          <w:rFonts w:eastAsiaTheme="minorEastAsia"/>
          <w:color w:val="000000" w:themeColor="text1"/>
          <w:vertAlign w:val="subscript"/>
          <w:lang w:eastAsia="en-US"/>
        </w:rPr>
        <w:t xml:space="preserve">                        </w:t>
      </w:r>
      <w:r w:rsidRPr="0010154C">
        <w:rPr>
          <w:rFonts w:eastAsiaTheme="minorEastAsia"/>
          <w:color w:val="000000" w:themeColor="text1"/>
          <w:lang w:eastAsia="en-US"/>
        </w:rPr>
        <w:t xml:space="preserve">                                 (1)</w:t>
      </w:r>
    </w:p>
    <w:p w14:paraId="60F6BCBD" w14:textId="77777777" w:rsidR="00B6620A" w:rsidRPr="00B6620A" w:rsidRDefault="00B6620A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3668C948" w14:textId="1C5E380B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где сдвигаемые разности фиксируются, </w:t>
      </w:r>
      <w:r w:rsidR="00B6620A">
        <w:rPr>
          <w:rFonts w:eastAsiaTheme="minorEastAsia"/>
          <w:color w:val="000000" w:themeColor="text1"/>
          <w:lang w:eastAsia="en-US"/>
        </w:rPr>
        <w:t>согласно</w:t>
      </w:r>
      <w:r w:rsidRPr="00472593">
        <w:rPr>
          <w:rFonts w:eastAsiaTheme="minorEastAsia"/>
          <w:color w:val="000000" w:themeColor="text1"/>
          <w:lang w:eastAsia="en-US"/>
        </w:rPr>
        <w:t xml:space="preserve"> </w:t>
      </w:r>
      <w:hyperlink w:anchor="bookmark15" w:history="1">
        <w:r w:rsidR="00635A4D">
          <w:rPr>
            <w:rStyle w:val="ac"/>
            <w:rFonts w:eastAsiaTheme="minorEastAsia"/>
            <w:color w:val="000000" w:themeColor="text1"/>
            <w:u w:val="none"/>
            <w:lang w:eastAsia="en-US"/>
          </w:rPr>
          <w:t>т</w:t>
        </w:r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аблице 5</w:t>
        </w:r>
      </w:hyperlink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6CFEADB7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bookmarkStart w:id="3" w:name="bookmark15"/>
    </w:p>
    <w:bookmarkEnd w:id="3"/>
    <w:p w14:paraId="015B282A" w14:textId="2856483B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Таблица 5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-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Температурный сдвиг функции 1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0"/>
        <w:gridCol w:w="3245"/>
        <w:gridCol w:w="3264"/>
      </w:tblGrid>
      <w:tr w:rsidR="00472593" w:rsidRPr="00472593" w14:paraId="3BBBB0A6" w14:textId="77777777" w:rsidTr="00635A4D">
        <w:trPr>
          <w:trHeight w:val="317"/>
        </w:trPr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1208F47" w14:textId="77777777" w:rsidR="009C303E" w:rsidRPr="00472593" w:rsidRDefault="009C303E" w:rsidP="009C303E">
            <w:pPr>
              <w:pStyle w:val="af8"/>
              <w:ind w:firstLine="567"/>
              <w:rPr>
                <w:rFonts w:eastAsiaTheme="minorEastAsia"/>
                <w:color w:val="000000" w:themeColor="text1"/>
                <w:lang w:eastAsia="en-US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9255D39" w14:textId="77777777" w:rsidR="009C303E" w:rsidRPr="00472593" w:rsidRDefault="009C303E" w:rsidP="009C303E">
            <w:pPr>
              <w:pStyle w:val="af8"/>
              <w:ind w:firstLine="567"/>
              <w:rPr>
                <w:rFonts w:eastAsiaTheme="minorEastAsia"/>
                <w:b/>
                <w:bCs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b/>
                <w:bCs/>
                <w:color w:val="000000" w:themeColor="text1"/>
                <w:lang w:eastAsia="en-US"/>
              </w:rPr>
              <w:t>Без функции 1 BMS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9765586" w14:textId="77777777" w:rsidR="009C303E" w:rsidRPr="00472593" w:rsidRDefault="009C303E" w:rsidP="009C303E">
            <w:pPr>
              <w:pStyle w:val="af8"/>
              <w:ind w:firstLine="567"/>
              <w:rPr>
                <w:rFonts w:eastAsiaTheme="minorEastAsia"/>
                <w:b/>
                <w:bCs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b/>
                <w:bCs/>
                <w:color w:val="000000" w:themeColor="text1"/>
                <w:lang w:eastAsia="en-US"/>
              </w:rPr>
              <w:t>С функцией 1 BMS</w:t>
            </w:r>
          </w:p>
        </w:tc>
      </w:tr>
      <w:tr w:rsidR="00472593" w:rsidRPr="00472593" w14:paraId="756CA140" w14:textId="77777777" w:rsidTr="00635A4D">
        <w:trPr>
          <w:trHeight w:val="302"/>
        </w:trPr>
        <w:tc>
          <w:tcPr>
            <w:tcW w:w="32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4A846" w14:textId="77777777" w:rsidR="009C303E" w:rsidRPr="00472593" w:rsidRDefault="009C303E" w:rsidP="009C303E">
            <w:pPr>
              <w:pStyle w:val="af8"/>
              <w:ind w:firstLine="567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Уставка для нагрева</w:t>
            </w:r>
          </w:p>
        </w:tc>
        <w:tc>
          <w:tcPr>
            <w:tcW w:w="32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84258" w14:textId="1B338E98" w:rsidR="009C303E" w:rsidRPr="00B6620A" w:rsidRDefault="00B6620A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vertAlign w:val="superscript"/>
                <w:lang w:eastAsia="en-US"/>
              </w:rPr>
            </w:pPr>
            <w:r w:rsidRPr="00B63106">
              <w:rPr>
                <w:rFonts w:eastAsiaTheme="minorEastAsia"/>
                <w:color w:val="000000" w:themeColor="text1"/>
                <w:lang w:eastAsia="en-US"/>
              </w:rPr>
              <w:sym w:font="Symbol" w:char="F044"/>
            </w:r>
            <w:r w:rsidRPr="00B63106">
              <w:rPr>
                <w:rFonts w:eastAsiaTheme="minorEastAsia"/>
                <w:i/>
                <w:iCs/>
                <w:color w:val="000000" w:themeColor="text1"/>
                <w:lang w:eastAsia="en-US"/>
              </w:rPr>
              <w:sym w:font="Symbol" w:char="F04A"/>
            </w:r>
            <w:r>
              <w:rPr>
                <w:rFonts w:eastAsiaTheme="minorEastAsia"/>
                <w:color w:val="000000" w:themeColor="text1"/>
                <w:vertAlign w:val="subscript"/>
                <w:lang w:eastAsia="en-US"/>
              </w:rPr>
              <w:t>B</w:t>
            </w:r>
            <w:r>
              <w:rPr>
                <w:rFonts w:eastAsiaTheme="minorEastAsia"/>
                <w:color w:val="000000" w:themeColor="text1"/>
                <w:vertAlign w:val="subscript"/>
                <w:lang w:val="en-US" w:eastAsia="en-US"/>
              </w:rPr>
              <w:t>MS</w:t>
            </w:r>
            <w:r w:rsidRPr="000215CD">
              <w:rPr>
                <w:rFonts w:eastAsiaTheme="minorEastAsia"/>
                <w:noProof/>
                <w:color w:val="000000" w:themeColor="text1"/>
                <w:lang w:eastAsia="en-US"/>
              </w:rPr>
              <w:t xml:space="preserve"> </w:t>
            </w:r>
            <w:r>
              <w:rPr>
                <w:rFonts w:eastAsiaTheme="minorEastAsia"/>
                <w:noProof/>
                <w:color w:val="000000" w:themeColor="text1"/>
                <w:lang w:eastAsia="en-US"/>
              </w:rPr>
              <w:t xml:space="preserve">= +1 </w:t>
            </w:r>
            <w:r>
              <w:rPr>
                <w:rFonts w:eastAsiaTheme="minorEastAsia"/>
                <w:noProof/>
                <w:color w:val="000000" w:themeColor="text1"/>
                <w:lang w:val="en-US" w:eastAsia="en-US"/>
              </w:rPr>
              <w:t>K</w:t>
            </w:r>
          </w:p>
        </w:tc>
        <w:tc>
          <w:tcPr>
            <w:tcW w:w="326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61DA9" w14:textId="2574723B" w:rsidR="009C303E" w:rsidRPr="00472593" w:rsidRDefault="00B6620A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B63106">
              <w:rPr>
                <w:rFonts w:eastAsiaTheme="minorEastAsia"/>
                <w:color w:val="000000" w:themeColor="text1"/>
                <w:lang w:eastAsia="en-US"/>
              </w:rPr>
              <w:sym w:font="Symbol" w:char="F044"/>
            </w:r>
            <w:r w:rsidRPr="00B63106">
              <w:rPr>
                <w:rFonts w:eastAsiaTheme="minorEastAsia"/>
                <w:i/>
                <w:iCs/>
                <w:color w:val="000000" w:themeColor="text1"/>
                <w:lang w:eastAsia="en-US"/>
              </w:rPr>
              <w:sym w:font="Symbol" w:char="F04A"/>
            </w:r>
            <w:r>
              <w:rPr>
                <w:rFonts w:eastAsiaTheme="minorEastAsia"/>
                <w:color w:val="000000" w:themeColor="text1"/>
                <w:vertAlign w:val="subscript"/>
                <w:lang w:eastAsia="en-US"/>
              </w:rPr>
              <w:t>B</w:t>
            </w:r>
            <w:r>
              <w:rPr>
                <w:rFonts w:eastAsiaTheme="minorEastAsia"/>
                <w:color w:val="000000" w:themeColor="text1"/>
                <w:vertAlign w:val="subscript"/>
                <w:lang w:val="en-US" w:eastAsia="en-US"/>
              </w:rPr>
              <w:t>MS</w:t>
            </w:r>
            <w:r w:rsidRPr="000215CD">
              <w:rPr>
                <w:rFonts w:eastAsiaTheme="minorEastAsia"/>
                <w:noProof/>
                <w:color w:val="000000" w:themeColor="text1"/>
                <w:lang w:eastAsia="en-US"/>
              </w:rPr>
              <w:t xml:space="preserve"> </w:t>
            </w:r>
            <w:r>
              <w:rPr>
                <w:rFonts w:eastAsiaTheme="minorEastAsia"/>
                <w:noProof/>
                <w:color w:val="000000" w:themeColor="text1"/>
                <w:lang w:eastAsia="en-US"/>
              </w:rPr>
              <w:t xml:space="preserve">= 0 </w:t>
            </w:r>
            <w:r>
              <w:rPr>
                <w:rFonts w:eastAsiaTheme="minorEastAsia"/>
                <w:noProof/>
                <w:color w:val="000000" w:themeColor="text1"/>
                <w:lang w:val="en-US" w:eastAsia="en-US"/>
              </w:rPr>
              <w:t>K</w:t>
            </w:r>
          </w:p>
        </w:tc>
      </w:tr>
      <w:tr w:rsidR="009C303E" w:rsidRPr="00472593" w14:paraId="5D887E25" w14:textId="77777777" w:rsidTr="002E70EA">
        <w:trPr>
          <w:trHeight w:val="322"/>
        </w:trPr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11AE" w14:textId="77777777" w:rsidR="009C303E" w:rsidRPr="00472593" w:rsidRDefault="009C303E" w:rsidP="009C303E">
            <w:pPr>
              <w:pStyle w:val="af8"/>
              <w:ind w:firstLine="567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Уставка для охлаждения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1CBF" w14:textId="682DD97B" w:rsidR="009C303E" w:rsidRPr="00472593" w:rsidRDefault="00B6620A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B63106">
              <w:rPr>
                <w:rFonts w:eastAsiaTheme="minorEastAsia"/>
                <w:color w:val="000000" w:themeColor="text1"/>
                <w:lang w:eastAsia="en-US"/>
              </w:rPr>
              <w:sym w:font="Symbol" w:char="F044"/>
            </w:r>
            <w:r w:rsidRPr="00B63106">
              <w:rPr>
                <w:rFonts w:eastAsiaTheme="minorEastAsia"/>
                <w:i/>
                <w:iCs/>
                <w:color w:val="000000" w:themeColor="text1"/>
                <w:lang w:eastAsia="en-US"/>
              </w:rPr>
              <w:sym w:font="Symbol" w:char="F04A"/>
            </w:r>
            <w:r>
              <w:rPr>
                <w:rFonts w:eastAsiaTheme="minorEastAsia"/>
                <w:color w:val="000000" w:themeColor="text1"/>
                <w:vertAlign w:val="subscript"/>
                <w:lang w:eastAsia="en-US"/>
              </w:rPr>
              <w:t>B</w:t>
            </w:r>
            <w:r>
              <w:rPr>
                <w:rFonts w:eastAsiaTheme="minorEastAsia"/>
                <w:color w:val="000000" w:themeColor="text1"/>
                <w:vertAlign w:val="subscript"/>
                <w:lang w:val="en-US" w:eastAsia="en-US"/>
              </w:rPr>
              <w:t>MS</w:t>
            </w:r>
            <w:r w:rsidRPr="000215CD">
              <w:rPr>
                <w:rFonts w:eastAsiaTheme="minorEastAsia"/>
                <w:noProof/>
                <w:color w:val="000000" w:themeColor="text1"/>
                <w:lang w:eastAsia="en-US"/>
              </w:rPr>
              <w:t xml:space="preserve"> </w:t>
            </w:r>
            <w:r>
              <w:rPr>
                <w:rFonts w:eastAsiaTheme="minorEastAsia"/>
                <w:noProof/>
                <w:color w:val="000000" w:themeColor="text1"/>
                <w:lang w:eastAsia="en-US"/>
              </w:rPr>
              <w:t xml:space="preserve">= -1 </w:t>
            </w:r>
            <w:r>
              <w:rPr>
                <w:rFonts w:eastAsiaTheme="minorEastAsia"/>
                <w:noProof/>
                <w:color w:val="000000" w:themeColor="text1"/>
                <w:lang w:val="en-US" w:eastAsia="en-US"/>
              </w:rPr>
              <w:t>K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DB1BC" w14:textId="388A3C2B" w:rsidR="009C303E" w:rsidRPr="00472593" w:rsidRDefault="00B6620A" w:rsidP="009C303E">
            <w:pPr>
              <w:pStyle w:val="af8"/>
              <w:ind w:firstLine="567"/>
              <w:jc w:val="both"/>
              <w:rPr>
                <w:rFonts w:eastAsiaTheme="minorEastAsia"/>
                <w:b/>
                <w:color w:val="000000" w:themeColor="text1"/>
                <w:lang w:val="en-US" w:eastAsia="en-US"/>
              </w:rPr>
            </w:pPr>
            <w:r w:rsidRPr="00B63106">
              <w:rPr>
                <w:rFonts w:eastAsiaTheme="minorEastAsia"/>
                <w:color w:val="000000" w:themeColor="text1"/>
                <w:lang w:eastAsia="en-US"/>
              </w:rPr>
              <w:sym w:font="Symbol" w:char="F044"/>
            </w:r>
            <w:r w:rsidRPr="00B63106">
              <w:rPr>
                <w:rFonts w:eastAsiaTheme="minorEastAsia"/>
                <w:i/>
                <w:iCs/>
                <w:color w:val="000000" w:themeColor="text1"/>
                <w:lang w:eastAsia="en-US"/>
              </w:rPr>
              <w:sym w:font="Symbol" w:char="F04A"/>
            </w:r>
            <w:r>
              <w:rPr>
                <w:rFonts w:eastAsiaTheme="minorEastAsia"/>
                <w:color w:val="000000" w:themeColor="text1"/>
                <w:vertAlign w:val="subscript"/>
                <w:lang w:eastAsia="en-US"/>
              </w:rPr>
              <w:t>B</w:t>
            </w:r>
            <w:r>
              <w:rPr>
                <w:rFonts w:eastAsiaTheme="minorEastAsia"/>
                <w:color w:val="000000" w:themeColor="text1"/>
                <w:vertAlign w:val="subscript"/>
                <w:lang w:val="en-US" w:eastAsia="en-US"/>
              </w:rPr>
              <w:t>MS</w:t>
            </w:r>
            <w:r w:rsidRPr="000215CD">
              <w:rPr>
                <w:rFonts w:eastAsiaTheme="minorEastAsia"/>
                <w:noProof/>
                <w:color w:val="000000" w:themeColor="text1"/>
                <w:lang w:eastAsia="en-US"/>
              </w:rPr>
              <w:t xml:space="preserve"> </w:t>
            </w:r>
            <w:r>
              <w:rPr>
                <w:rFonts w:eastAsiaTheme="minorEastAsia"/>
                <w:noProof/>
                <w:color w:val="000000" w:themeColor="text1"/>
                <w:lang w:eastAsia="en-US"/>
              </w:rPr>
              <w:t xml:space="preserve">= 0 </w:t>
            </w:r>
            <w:r>
              <w:rPr>
                <w:rFonts w:eastAsiaTheme="minorEastAsia"/>
                <w:noProof/>
                <w:color w:val="000000" w:themeColor="text1"/>
                <w:lang w:val="en-US" w:eastAsia="en-US"/>
              </w:rPr>
              <w:t>K</w:t>
            </w:r>
          </w:p>
        </w:tc>
      </w:tr>
    </w:tbl>
    <w:p w14:paraId="585C2D3A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lang w:val="en-US" w:eastAsia="en-US"/>
        </w:rPr>
      </w:pPr>
    </w:p>
    <w:p w14:paraId="633FF777" w14:textId="324F8D6B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Этот подход к корректировке уставки отличается от подхода к уставкам, </w:t>
      </w:r>
      <w:r w:rsidR="00B6620A">
        <w:rPr>
          <w:rFonts w:eastAsiaTheme="minorEastAsia"/>
          <w:color w:val="000000" w:themeColor="text1"/>
          <w:lang w:eastAsia="en-US"/>
        </w:rPr>
        <w:t xml:space="preserve">по          </w:t>
      </w:r>
      <w:r w:rsidRPr="00472593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val="en-US" w:eastAsia="en-US"/>
        </w:rPr>
        <w:t>ISO</w:t>
      </w:r>
      <w:r w:rsidRPr="00472593">
        <w:rPr>
          <w:rFonts w:eastAsiaTheme="minorEastAsia"/>
          <w:color w:val="000000" w:themeColor="text1"/>
          <w:lang w:eastAsia="en-US"/>
        </w:rPr>
        <w:t xml:space="preserve"> 52120-1, тем, что подход к уставкам рассчитывает виртуальную уставку с учетом точности регулирования и эффектов отклонения, в то время как функция 1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 xml:space="preserve"> (управление уставками) сосредоточена на адаптации реальной уставки. </w:t>
      </w:r>
      <w:r w:rsidR="00635A4D">
        <w:rPr>
          <w:rFonts w:eastAsiaTheme="minorEastAsia"/>
          <w:color w:val="000000" w:themeColor="text1"/>
          <w:lang w:eastAsia="en-US"/>
        </w:rPr>
        <w:t>А</w:t>
      </w:r>
      <w:r w:rsidRPr="00472593">
        <w:rPr>
          <w:rFonts w:eastAsiaTheme="minorEastAsia"/>
          <w:color w:val="000000" w:themeColor="text1"/>
          <w:lang w:eastAsia="en-US"/>
        </w:rPr>
        <w:t xml:space="preserve">даптация может быть выполнена на основе информации, предоставляемой функциями </w:t>
      </w:r>
      <w:r w:rsidRPr="00472593">
        <w:rPr>
          <w:rFonts w:eastAsiaTheme="minorEastAsia"/>
          <w:color w:val="000000" w:themeColor="text1"/>
          <w:lang w:val="en-US" w:eastAsia="en-US"/>
        </w:rPr>
        <w:t>TBM</w:t>
      </w:r>
      <w:r w:rsidRPr="00472593">
        <w:rPr>
          <w:rFonts w:eastAsiaTheme="minorEastAsia"/>
          <w:color w:val="000000" w:themeColor="text1"/>
          <w:lang w:eastAsia="en-US"/>
        </w:rPr>
        <w:t>:</w:t>
      </w:r>
    </w:p>
    <w:p w14:paraId="28057190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- 7.3: обнаружение неисправностей технических систем здания и оказание поддержки в диагностике этих неисправностей;</w:t>
      </w:r>
    </w:p>
    <w:p w14:paraId="73E27947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- 7.4: предоставление информации о потреблении энергии, условиях в помещении,</w:t>
      </w:r>
    </w:p>
    <w:p w14:paraId="52537C12" w14:textId="05D2079C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как перечислено в </w:t>
      </w:r>
      <w:r w:rsidRPr="00472593">
        <w:rPr>
          <w:rFonts w:eastAsiaTheme="minorEastAsia"/>
          <w:color w:val="000000" w:themeColor="text1"/>
          <w:lang w:val="en-US" w:eastAsia="en-US"/>
        </w:rPr>
        <w:t>ISO</w:t>
      </w:r>
      <w:r w:rsidRPr="00472593">
        <w:rPr>
          <w:rFonts w:eastAsiaTheme="minorEastAsia"/>
          <w:color w:val="000000" w:themeColor="text1"/>
          <w:lang w:eastAsia="en-US"/>
        </w:rPr>
        <w:t xml:space="preserve"> 52120-1:</w:t>
      </w:r>
      <w:r w:rsidR="00B6620A">
        <w:rPr>
          <w:rFonts w:eastAsiaTheme="minorEastAsia"/>
          <w:color w:val="000000" w:themeColor="text1"/>
          <w:lang w:eastAsia="en-US"/>
        </w:rPr>
        <w:t>2021</w:t>
      </w:r>
      <w:r w:rsidRPr="00472593">
        <w:rPr>
          <w:rFonts w:eastAsiaTheme="minorEastAsia"/>
          <w:color w:val="000000" w:themeColor="text1"/>
          <w:lang w:eastAsia="en-US"/>
        </w:rPr>
        <w:t xml:space="preserve"> </w:t>
      </w:r>
      <w:r w:rsidR="00635A4D">
        <w:rPr>
          <w:rFonts w:eastAsiaTheme="minorEastAsia"/>
          <w:color w:val="000000" w:themeColor="text1"/>
          <w:lang w:eastAsia="en-US"/>
        </w:rPr>
        <w:t>(</w:t>
      </w:r>
      <w:r w:rsidRPr="00472593">
        <w:rPr>
          <w:rFonts w:eastAsiaTheme="minorEastAsia"/>
          <w:color w:val="000000" w:themeColor="text1"/>
          <w:lang w:eastAsia="en-US"/>
        </w:rPr>
        <w:t>таблица 4</w:t>
      </w:r>
      <w:r w:rsidR="00635A4D">
        <w:rPr>
          <w:rFonts w:eastAsiaTheme="minorEastAsia"/>
          <w:color w:val="000000" w:themeColor="text1"/>
          <w:lang w:eastAsia="en-US"/>
        </w:rPr>
        <w:t>)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67CBB24D" w14:textId="1F6E9784" w:rsidR="009C303E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Управление энергетическими системами здания во время выполнения для соответствия этим заданным температурным профилям </w:t>
      </w:r>
      <w:r w:rsidR="00B6620A">
        <w:rPr>
          <w:rFonts w:eastAsiaTheme="minorEastAsia"/>
          <w:color w:val="000000" w:themeColor="text1"/>
          <w:lang w:eastAsia="en-US"/>
        </w:rPr>
        <w:t>приведено в разделе 7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6D59D623" w14:textId="77777777" w:rsidR="00635A4D" w:rsidRPr="00472593" w:rsidRDefault="00635A4D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0C84262B" w14:textId="77777777" w:rsidR="009C303E" w:rsidRPr="00472593" w:rsidRDefault="009C303E" w:rsidP="00635A4D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noProof/>
          <w:color w:val="000000" w:themeColor="text1"/>
        </w:rPr>
        <w:drawing>
          <wp:inline distT="0" distB="0" distL="0" distR="0" wp14:anchorId="2B34BC61" wp14:editId="20E3ADCD">
            <wp:extent cx="5306547" cy="3365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9" r="5556"/>
                    <a:stretch/>
                  </pic:blipFill>
                  <pic:spPr bwMode="auto">
                    <a:xfrm>
                      <a:off x="0" y="0"/>
                      <a:ext cx="5527641" cy="3505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B8EC34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</w:p>
    <w:p w14:paraId="054A63A8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sz w:val="20"/>
          <w:szCs w:val="20"/>
          <w:lang w:val="kk-KZ" w:eastAsia="en-US"/>
        </w:rPr>
      </w:pPr>
      <w:r w:rsidRPr="00472593">
        <w:rPr>
          <w:rFonts w:eastAsiaTheme="minorEastAsia"/>
          <w:b/>
          <w:bCs/>
          <w:color w:val="000000" w:themeColor="text1"/>
          <w:sz w:val="20"/>
          <w:szCs w:val="20"/>
          <w:lang w:eastAsia="en-US"/>
        </w:rPr>
        <w:t>Условные обозначения</w:t>
      </w:r>
      <w:r w:rsidRPr="00472593">
        <w:rPr>
          <w:rFonts w:eastAsiaTheme="minorEastAsia"/>
          <w:b/>
          <w:bCs/>
          <w:color w:val="000000" w:themeColor="text1"/>
          <w:sz w:val="20"/>
          <w:szCs w:val="20"/>
          <w:lang w:val="kk-KZ" w:eastAsia="en-US"/>
        </w:rPr>
        <w:t>:</w:t>
      </w:r>
    </w:p>
    <w:p w14:paraId="11DDD291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коэффициент заполненности</w:t>
      </w:r>
    </w:p>
    <w:p w14:paraId="05E3B070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отопление</w:t>
      </w:r>
    </w:p>
    <w:p w14:paraId="0AF46F2A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охлаждение</w:t>
      </w:r>
    </w:p>
    <w:p w14:paraId="5E5953C1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val="en-US" w:eastAsia="en-US"/>
        </w:rPr>
        <w:t>Y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1 коэффициент заполненности</w:t>
      </w:r>
    </w:p>
    <w:p w14:paraId="23EF077B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val="en-US" w:eastAsia="en-US"/>
        </w:rPr>
        <w:t>Y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2 заданная температура в °</w:t>
      </w:r>
      <w:r w:rsidRPr="00472593">
        <w:rPr>
          <w:rFonts w:eastAsiaTheme="minorEastAsia"/>
          <w:color w:val="000000" w:themeColor="text1"/>
          <w:sz w:val="20"/>
          <w:szCs w:val="20"/>
          <w:lang w:val="en-US" w:eastAsia="en-US"/>
        </w:rPr>
        <w:t>C</w:t>
      </w:r>
    </w:p>
    <w:p w14:paraId="23FEB088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i/>
          <w:color w:val="000000" w:themeColor="text1"/>
          <w:sz w:val="20"/>
          <w:szCs w:val="20"/>
          <w:lang w:val="en-US" w:eastAsia="en-US"/>
        </w:rPr>
        <w:t>t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времени в день (ч)</w:t>
      </w:r>
    </w:p>
    <w:p w14:paraId="7CC729BE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7F996424" w14:textId="1168EFBB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Рисунок 2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–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Адаптация смещения уставки</w:t>
      </w:r>
    </w:p>
    <w:p w14:paraId="3AA3BEAD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</w:p>
    <w:p w14:paraId="36D6C798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6.3.2 Расчет электроэнергии</w:t>
      </w:r>
    </w:p>
    <w:p w14:paraId="68B3D667" w14:textId="1AAB379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Расчет электроэнергии производится по </w:t>
      </w:r>
      <w:r w:rsidRPr="00472593">
        <w:rPr>
          <w:rFonts w:eastAsiaTheme="minorEastAsia"/>
          <w:color w:val="000000" w:themeColor="text1"/>
          <w:lang w:val="en-US" w:eastAsia="en-US"/>
        </w:rPr>
        <w:t>ISO</w:t>
      </w:r>
      <w:r w:rsidRPr="00472593">
        <w:rPr>
          <w:rFonts w:eastAsiaTheme="minorEastAsia"/>
          <w:color w:val="000000" w:themeColor="text1"/>
          <w:lang w:eastAsia="en-US"/>
        </w:rPr>
        <w:t xml:space="preserve"> 52016-1, где рассчитываются потребности в энергии для отопления и охлаждения и нагрузки отопления-охлаждения в здании или зоне здания.</w:t>
      </w:r>
    </w:p>
    <w:p w14:paraId="5635127F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bookmarkStart w:id="4" w:name="bookmark18"/>
    </w:p>
    <w:p w14:paraId="4D136D40" w14:textId="35806343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7</w:t>
      </w:r>
      <w:bookmarkEnd w:id="4"/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Функция 2</w:t>
      </w:r>
      <w:r w:rsidR="00092DCC">
        <w:rPr>
          <w:rFonts w:eastAsiaTheme="minorEastAsia"/>
          <w:b/>
          <w:bCs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(управление во время выполнения) </w:t>
      </w:r>
    </w:p>
    <w:p w14:paraId="78377532" w14:textId="77777777" w:rsidR="00FC2475" w:rsidRPr="00472593" w:rsidRDefault="00FC2475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7D53054A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7.1 Выходные данные</w:t>
      </w:r>
    </w:p>
    <w:p w14:paraId="74FEEE4D" w14:textId="7694EBB8" w:rsidR="009C303E" w:rsidRPr="00472593" w:rsidRDefault="00092DCC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>Настоящая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функция обеспечивает сигнал для включения/выключения системы ОВКВ в здании. Время работы системы ОВКВ может быть организовано в соответствии с серией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EN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12098 с помощью:</w:t>
      </w:r>
    </w:p>
    <w:p w14:paraId="7308FB14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планировщика, использующего фиксированную или любую заранее заданную программу времени,</w:t>
      </w:r>
    </w:p>
    <w:p w14:paraId="3A9518E4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оптимальной функции пуска-остановки,</w:t>
      </w:r>
    </w:p>
    <w:p w14:paraId="04E8A897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адаптивной функции пуска-остановки, учитывающей также присутствие людей. Эта адаптация может быть выполнена на основе информации, предоставляемой функциями </w:t>
      </w:r>
      <w:r w:rsidRPr="00472593">
        <w:rPr>
          <w:rFonts w:eastAsiaTheme="minorEastAsia"/>
          <w:color w:val="000000" w:themeColor="text1"/>
          <w:lang w:val="en-US" w:eastAsia="en-US"/>
        </w:rPr>
        <w:t>TBM</w:t>
      </w:r>
      <w:r w:rsidRPr="00472593">
        <w:rPr>
          <w:rFonts w:eastAsiaTheme="minorEastAsia"/>
          <w:color w:val="000000" w:themeColor="text1"/>
          <w:lang w:eastAsia="en-US"/>
        </w:rPr>
        <w:t>:</w:t>
      </w:r>
    </w:p>
    <w:p w14:paraId="6C986073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- 7.3: обнаружение неисправностей технических систем здания и оказание поддержки в диагностике этих неисправностей;</w:t>
      </w:r>
    </w:p>
    <w:p w14:paraId="2CB91370" w14:textId="17D5E7DB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- 7.4: предоставление информации о потреблении энергии, условиях в помещении; </w:t>
      </w:r>
      <w:r w:rsidR="00092DCC">
        <w:rPr>
          <w:rFonts w:eastAsiaTheme="minorEastAsia"/>
          <w:color w:val="000000" w:themeColor="text1"/>
          <w:lang w:eastAsia="en-US"/>
        </w:rPr>
        <w:t>по</w:t>
      </w:r>
      <w:r w:rsidRPr="00472593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val="en-US" w:eastAsia="en-US"/>
        </w:rPr>
        <w:t>EN</w:t>
      </w:r>
      <w:r w:rsidRPr="00472593">
        <w:rPr>
          <w:rFonts w:eastAsiaTheme="minorEastAsia"/>
          <w:color w:val="000000" w:themeColor="text1"/>
          <w:lang w:eastAsia="en-US"/>
        </w:rPr>
        <w:t xml:space="preserve"> 15232-1:2017 </w:t>
      </w:r>
      <w:r w:rsidR="00092DCC">
        <w:rPr>
          <w:rFonts w:eastAsiaTheme="minorEastAsia"/>
          <w:color w:val="000000" w:themeColor="text1"/>
          <w:lang w:eastAsia="en-US"/>
        </w:rPr>
        <w:t>(</w:t>
      </w:r>
      <w:r w:rsidRPr="00472593">
        <w:rPr>
          <w:rFonts w:eastAsiaTheme="minorEastAsia"/>
          <w:color w:val="000000" w:themeColor="text1"/>
          <w:lang w:eastAsia="en-US"/>
        </w:rPr>
        <w:t>таблица 4</w:t>
      </w:r>
      <w:r w:rsidR="00092DCC">
        <w:rPr>
          <w:rFonts w:eastAsiaTheme="minorEastAsia"/>
          <w:color w:val="000000" w:themeColor="text1"/>
          <w:lang w:eastAsia="en-US"/>
        </w:rPr>
        <w:t>)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532B8CAC" w14:textId="55C16C06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Выходные данные функции перечислены в </w:t>
      </w:r>
      <w:hyperlink w:anchor="bookmark20" w:history="1">
        <w:r w:rsidR="00635A4D">
          <w:rPr>
            <w:rStyle w:val="ac"/>
            <w:rFonts w:eastAsiaTheme="minorEastAsia"/>
            <w:color w:val="000000" w:themeColor="text1"/>
            <w:u w:val="none"/>
            <w:lang w:eastAsia="en-US"/>
          </w:rPr>
          <w:t>т</w:t>
        </w:r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аблице 6</w:t>
        </w:r>
      </w:hyperlink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48C08C48" w14:textId="77777777" w:rsidR="009C303E" w:rsidRPr="00472593" w:rsidRDefault="009C303E" w:rsidP="009C303E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1DD29248" w14:textId="75BCDA01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Таблица 6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-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Выходные данные функции 2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</w:p>
    <w:tbl>
      <w:tblPr>
        <w:tblW w:w="94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980"/>
        <w:gridCol w:w="1392"/>
        <w:gridCol w:w="1585"/>
        <w:gridCol w:w="1134"/>
        <w:gridCol w:w="1397"/>
        <w:gridCol w:w="1387"/>
      </w:tblGrid>
      <w:tr w:rsidR="00635A4D" w:rsidRPr="00092DCC" w14:paraId="67EAC2AB" w14:textId="77777777" w:rsidTr="00635A4D">
        <w:trPr>
          <w:trHeight w:val="75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2428BC1" w14:textId="77777777" w:rsidR="009C303E" w:rsidRPr="00092DCC" w:rsidRDefault="009C303E" w:rsidP="00FC2475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Описание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DF83C69" w14:textId="77777777" w:rsidR="009C303E" w:rsidRPr="00092DCC" w:rsidRDefault="009C303E" w:rsidP="00FC2475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Символ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732650D" w14:textId="77777777" w:rsidR="009C303E" w:rsidRPr="00092DCC" w:rsidRDefault="009C303E" w:rsidP="00FC2475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Каталожная единица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35BACEA" w14:textId="77777777" w:rsidR="009C303E" w:rsidRPr="00092DCC" w:rsidRDefault="009C303E" w:rsidP="00FC2475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Вычисляемая 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F057D53" w14:textId="77777777" w:rsidR="009C303E" w:rsidRPr="00092DCC" w:rsidRDefault="009C303E" w:rsidP="00FC2475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Интервал действия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0A5BDB5" w14:textId="77777777" w:rsidR="009C303E" w:rsidRPr="00092DCC" w:rsidRDefault="009C303E" w:rsidP="00FC2475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Предусмотренный модуль назначения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16B9974" w14:textId="77777777" w:rsidR="009C303E" w:rsidRPr="00092DCC" w:rsidRDefault="009C303E" w:rsidP="00FC2475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en-US" w:eastAsia="en-US"/>
              </w:rPr>
              <w:t>Варьируется</w:t>
            </w:r>
          </w:p>
        </w:tc>
      </w:tr>
      <w:tr w:rsidR="00635A4D" w:rsidRPr="00092DCC" w14:paraId="30E6D86F" w14:textId="77777777" w:rsidTr="00635A4D">
        <w:trPr>
          <w:trHeight w:val="758"/>
        </w:trPr>
        <w:tc>
          <w:tcPr>
            <w:tcW w:w="15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AF78F" w14:textId="77777777" w:rsidR="009C303E" w:rsidRPr="00092DCC" w:rsidRDefault="009C303E" w:rsidP="00FC2475">
            <w:pPr>
              <w:pStyle w:val="af8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Доступность энергетической системы здания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7EFD5" w14:textId="77777777" w:rsidR="009C303E" w:rsidRPr="00092DCC" w:rsidRDefault="009C303E" w:rsidP="009C303E">
            <w:pPr>
              <w:pStyle w:val="af8"/>
              <w:ind w:firstLine="567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91C6" w14:textId="77777777" w:rsidR="009C303E" w:rsidRPr="00092DCC" w:rsidRDefault="009C303E" w:rsidP="009C303E">
            <w:pPr>
              <w:pStyle w:val="af8"/>
              <w:ind w:firstLine="567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D3924" w14:textId="77777777" w:rsidR="009C303E" w:rsidRPr="00092DCC" w:rsidRDefault="009C303E" w:rsidP="009C303E">
            <w:pPr>
              <w:pStyle w:val="af8"/>
              <w:ind w:firstLine="567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5D63F" w14:textId="77777777" w:rsidR="009C303E" w:rsidRPr="00092DCC" w:rsidRDefault="009C303E" w:rsidP="00FC2475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092DCC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Вкл</w:t>
            </w:r>
            <w:r w:rsidRPr="00092DCC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Pr="00092DCC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выкл</w:t>
            </w:r>
          </w:p>
        </w:tc>
        <w:tc>
          <w:tcPr>
            <w:tcW w:w="139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90341" w14:textId="77777777" w:rsidR="009C303E" w:rsidRPr="00092DCC" w:rsidRDefault="009C303E" w:rsidP="00FC2475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M2-2</w:t>
            </w:r>
          </w:p>
          <w:p w14:paraId="067EC2B0" w14:textId="77777777" w:rsidR="009C303E" w:rsidRPr="00092DCC" w:rsidRDefault="009C303E" w:rsidP="00FC2475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092DCC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 xml:space="preserve">M3 </w:t>
            </w:r>
            <w:r w:rsidRPr="00092DCC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до</w:t>
            </w:r>
            <w:r w:rsidRPr="00092DCC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 xml:space="preserve"> M11</w:t>
            </w:r>
          </w:p>
        </w:tc>
        <w:tc>
          <w:tcPr>
            <w:tcW w:w="13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F86E5" w14:textId="77777777" w:rsidR="009C303E" w:rsidRPr="00092DCC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092DCC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Да</w:t>
            </w:r>
          </w:p>
        </w:tc>
      </w:tr>
    </w:tbl>
    <w:p w14:paraId="2309DA9D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val="en-US" w:eastAsia="en-US"/>
        </w:rPr>
      </w:pPr>
    </w:p>
    <w:p w14:paraId="4C148D08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val="en-US" w:eastAsia="en-US"/>
        </w:rPr>
      </w:pP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7.2 Входные данные</w:t>
      </w:r>
    </w:p>
    <w:p w14:paraId="4B733722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val="en-US" w:eastAsia="en-US"/>
        </w:rPr>
      </w:pP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7.2.1 Источник данных</w:t>
      </w:r>
    </w:p>
    <w:p w14:paraId="1E16FB48" w14:textId="325678C3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Любое решение о времени работы энергетических систем здания требует информации о структуре заполненности здания или других соответствующих запросов пользователя относительно кондиционирования здания. </w:t>
      </w:r>
      <w:r w:rsidR="00635A4D">
        <w:rPr>
          <w:rFonts w:eastAsiaTheme="minorEastAsia"/>
          <w:color w:val="000000" w:themeColor="text1"/>
          <w:lang w:eastAsia="en-US"/>
        </w:rPr>
        <w:t>С</w:t>
      </w:r>
      <w:r w:rsidRPr="00472593">
        <w:rPr>
          <w:rFonts w:eastAsiaTheme="minorEastAsia"/>
          <w:color w:val="000000" w:themeColor="text1"/>
          <w:lang w:eastAsia="en-US"/>
        </w:rPr>
        <w:t xml:space="preserve">хемы должны быть определены в расписании. </w:t>
      </w:r>
      <w:r w:rsidR="00092DCC">
        <w:rPr>
          <w:rFonts w:eastAsiaTheme="minorEastAsia"/>
          <w:color w:val="000000" w:themeColor="text1"/>
          <w:lang w:eastAsia="en-US"/>
        </w:rPr>
        <w:t>Кроме</w:t>
      </w:r>
      <w:r w:rsidRPr="00472593">
        <w:rPr>
          <w:rFonts w:eastAsiaTheme="minorEastAsia"/>
          <w:color w:val="000000" w:themeColor="text1"/>
          <w:lang w:eastAsia="en-US"/>
        </w:rPr>
        <w:t xml:space="preserve"> этой информации о заполненности здания, необходима информация (входная или параметрическая) о том, как адаптировать работу энергосистем здания к этим моделям.</w:t>
      </w:r>
    </w:p>
    <w:p w14:paraId="72B2AA28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lastRenderedPageBreak/>
        <w:t>7.2.2 Условия эксплуатации</w:t>
      </w:r>
    </w:p>
    <w:p w14:paraId="4B36B8CA" w14:textId="2A164786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Время работы (или эксплуатационное время) систем ОВКВ соответствует профилям заданных значений, рассчитанным в </w:t>
      </w:r>
      <w:hyperlink w:anchor="bookmark10" w:history="1">
        <w:r w:rsidR="00092DCC">
          <w:rPr>
            <w:rStyle w:val="ac"/>
            <w:rFonts w:eastAsiaTheme="minorEastAsia"/>
            <w:color w:val="000000" w:themeColor="text1"/>
            <w:u w:val="none"/>
            <w:lang w:eastAsia="en-US"/>
          </w:rPr>
          <w:t>разделе</w:t>
        </w:r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 xml:space="preserve"> 6</w:t>
        </w:r>
      </w:hyperlink>
      <w:r w:rsidRPr="00472593">
        <w:rPr>
          <w:rFonts w:eastAsiaTheme="minorEastAsia"/>
          <w:color w:val="000000" w:themeColor="text1"/>
          <w:lang w:eastAsia="en-US"/>
        </w:rPr>
        <w:t xml:space="preserve">. Обычно время работы охватывает период заполненности здания с учетом некоторых дополнительных периодов пуска-остановки. Адаптация времени работы приведена в качестве примера на </w:t>
      </w:r>
      <w:hyperlink w:anchor="bookmark22" w:history="1">
        <w:r w:rsidR="00092DCC">
          <w:rPr>
            <w:rStyle w:val="ac"/>
            <w:rFonts w:eastAsiaTheme="minorEastAsia"/>
            <w:color w:val="000000" w:themeColor="text1"/>
            <w:u w:val="none"/>
            <w:lang w:eastAsia="en-US"/>
          </w:rPr>
          <w:t>р</w:t>
        </w:r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исунке 3</w:t>
        </w:r>
      </w:hyperlink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0D5C0BC1" w14:textId="77777777" w:rsidR="009C303E" w:rsidRPr="00472593" w:rsidRDefault="009C303E" w:rsidP="00635A4D">
      <w:pPr>
        <w:pStyle w:val="af8"/>
        <w:ind w:firstLine="567"/>
        <w:jc w:val="center"/>
        <w:rPr>
          <w:rFonts w:eastAsiaTheme="minorEastAsia"/>
          <w:color w:val="000000" w:themeColor="text1"/>
          <w:lang w:eastAsia="en-US"/>
        </w:rPr>
      </w:pPr>
      <w:bookmarkStart w:id="5" w:name="bookmark21"/>
      <w:r w:rsidRPr="00472593">
        <w:rPr>
          <w:rFonts w:eastAsiaTheme="minorEastAsia"/>
          <w:noProof/>
          <w:color w:val="000000" w:themeColor="text1"/>
        </w:rPr>
        <w:drawing>
          <wp:inline distT="0" distB="0" distL="0" distR="0" wp14:anchorId="244CFF6A" wp14:editId="109E7669">
            <wp:extent cx="4800600" cy="293113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224" cy="294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"/>
    <w:p w14:paraId="1F3BB3F2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sz w:val="20"/>
          <w:szCs w:val="20"/>
          <w:lang w:val="kk-KZ" w:eastAsia="en-US"/>
        </w:rPr>
      </w:pPr>
      <w:r w:rsidRPr="00472593">
        <w:rPr>
          <w:rFonts w:eastAsiaTheme="minorEastAsia"/>
          <w:b/>
          <w:bCs/>
          <w:color w:val="000000" w:themeColor="text1"/>
          <w:sz w:val="20"/>
          <w:szCs w:val="20"/>
          <w:lang w:eastAsia="en-US"/>
        </w:rPr>
        <w:t>Условные обозначения</w:t>
      </w:r>
      <w:r w:rsidRPr="00472593">
        <w:rPr>
          <w:rFonts w:eastAsiaTheme="minorEastAsia"/>
          <w:b/>
          <w:bCs/>
          <w:color w:val="000000" w:themeColor="text1"/>
          <w:sz w:val="20"/>
          <w:szCs w:val="20"/>
          <w:lang w:val="kk-KZ" w:eastAsia="en-US"/>
        </w:rPr>
        <w:t>:</w:t>
      </w:r>
    </w:p>
    <w:p w14:paraId="507313AB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коэффициент заполненности </w:t>
      </w:r>
    </w:p>
    <w:p w14:paraId="69C66F45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состояние установки вкл/выкл </w:t>
      </w:r>
    </w:p>
    <w:p w14:paraId="7CA79656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val="en-US" w:eastAsia="en-US"/>
        </w:rPr>
        <w:t>Y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1 уровень заполненности </w:t>
      </w:r>
    </w:p>
    <w:p w14:paraId="443F4D24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val="en-US" w:eastAsia="en-US"/>
        </w:rPr>
        <w:t>Y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2 состояние установки вкл/выкл </w:t>
      </w:r>
    </w:p>
    <w:p w14:paraId="4B7F2722" w14:textId="77777777" w:rsidR="009C303E" w:rsidRPr="00472593" w:rsidRDefault="009C303E" w:rsidP="009C303E">
      <w:pPr>
        <w:pStyle w:val="af8"/>
        <w:ind w:firstLine="567"/>
        <w:rPr>
          <w:rFonts w:eastAsiaTheme="minorEastAsia"/>
          <w:i/>
          <w:iCs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i/>
          <w:color w:val="000000" w:themeColor="text1"/>
          <w:sz w:val="20"/>
          <w:szCs w:val="20"/>
          <w:lang w:val="en-US" w:eastAsia="en-US"/>
        </w:rPr>
        <w:t>t</w:t>
      </w: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времени в день (ч)</w:t>
      </w:r>
    </w:p>
    <w:p w14:paraId="680D2103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  <w:bookmarkStart w:id="6" w:name="bookmark22"/>
    </w:p>
    <w:bookmarkEnd w:id="6"/>
    <w:p w14:paraId="6B43BDC5" w14:textId="347E92E0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Рисунок 3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–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Адаптация времени выполнения</w:t>
      </w:r>
    </w:p>
    <w:p w14:paraId="4F3A41A9" w14:textId="77777777" w:rsidR="00092DCC" w:rsidRDefault="00092DCC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</w:p>
    <w:p w14:paraId="20D40FE7" w14:textId="33C2B22D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7.3 Порядок проведения расчета</w:t>
      </w:r>
    </w:p>
    <w:p w14:paraId="0272C299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7.3.1 Расчет условий эксплуатации</w:t>
      </w:r>
    </w:p>
    <w:p w14:paraId="07A02B79" w14:textId="5B530F53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 xml:space="preserve"> позволяет оптимизировать соответствие между потребностью здания в энергии и временем работы системы. Для расчета эффективного времени работы системы следует руководствоваться </w:t>
      </w:r>
      <w:hyperlink w:anchor="bookmark23" w:history="1">
        <w:r w:rsidR="00092DCC">
          <w:rPr>
            <w:rStyle w:val="ac"/>
            <w:rFonts w:eastAsiaTheme="minorEastAsia"/>
            <w:color w:val="000000" w:themeColor="text1"/>
            <w:u w:val="none"/>
            <w:lang w:eastAsia="en-US"/>
          </w:rPr>
          <w:t>т</w:t>
        </w:r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аблицей 7</w:t>
        </w:r>
      </w:hyperlink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26B063CE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  <w:bookmarkStart w:id="7" w:name="bookmark23"/>
    </w:p>
    <w:bookmarkEnd w:id="7"/>
    <w:p w14:paraId="57F18BB3" w14:textId="6C2BA510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Таблица 7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-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Выходные данные функции 2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0"/>
        <w:gridCol w:w="3245"/>
        <w:gridCol w:w="2861"/>
      </w:tblGrid>
      <w:tr w:rsidR="00472593" w:rsidRPr="00472593" w14:paraId="679828F1" w14:textId="77777777" w:rsidTr="00635A4D">
        <w:trPr>
          <w:trHeight w:val="317"/>
        </w:trPr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889339F" w14:textId="77777777" w:rsidR="009C303E" w:rsidRPr="00472593" w:rsidRDefault="009C303E" w:rsidP="009C303E">
            <w:pPr>
              <w:pStyle w:val="af8"/>
              <w:ind w:firstLine="567"/>
              <w:rPr>
                <w:rFonts w:eastAsiaTheme="minorEastAsia"/>
                <w:color w:val="000000" w:themeColor="text1"/>
                <w:lang w:eastAsia="en-US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28E37F8" w14:textId="77777777" w:rsidR="009C303E" w:rsidRPr="00472593" w:rsidRDefault="009C303E" w:rsidP="009C303E">
            <w:pPr>
              <w:pStyle w:val="af8"/>
              <w:ind w:firstLine="567"/>
              <w:rPr>
                <w:rFonts w:eastAsiaTheme="minorEastAsia"/>
                <w:b/>
                <w:bCs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b/>
                <w:bCs/>
                <w:color w:val="000000" w:themeColor="text1"/>
                <w:lang w:eastAsia="en-US"/>
              </w:rPr>
              <w:t>Без функции 2 BMS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50623CC" w14:textId="77777777" w:rsidR="009C303E" w:rsidRPr="00472593" w:rsidRDefault="009C303E" w:rsidP="009C303E">
            <w:pPr>
              <w:pStyle w:val="af8"/>
              <w:ind w:firstLine="567"/>
              <w:rPr>
                <w:rFonts w:eastAsiaTheme="minorEastAsia"/>
                <w:b/>
                <w:bCs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b/>
                <w:bCs/>
                <w:color w:val="000000" w:themeColor="text1"/>
                <w:lang w:eastAsia="en-US"/>
              </w:rPr>
              <w:t>С функцией 2 BMS</w:t>
            </w:r>
          </w:p>
        </w:tc>
      </w:tr>
      <w:tr w:rsidR="00472593" w:rsidRPr="00472593" w14:paraId="1BBBE99B" w14:textId="77777777" w:rsidTr="00635A4D">
        <w:trPr>
          <w:trHeight w:val="523"/>
        </w:trPr>
        <w:tc>
          <w:tcPr>
            <w:tcW w:w="32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78B9A" w14:textId="77777777" w:rsidR="009C303E" w:rsidRPr="00472593" w:rsidRDefault="009C303E" w:rsidP="00092DCC">
            <w:pPr>
              <w:pStyle w:val="af8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Время работы с планировщиком с использованием программы фиксированного времени</w:t>
            </w:r>
          </w:p>
        </w:tc>
        <w:tc>
          <w:tcPr>
            <w:tcW w:w="32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37BEB" w14:textId="77777777" w:rsidR="009C303E" w:rsidRPr="00472593" w:rsidRDefault="009C303E" w:rsidP="00FC2475">
            <w:pPr>
              <w:pStyle w:val="af8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дополнительно 2,5 часа в день</w:t>
            </w:r>
          </w:p>
        </w:tc>
        <w:tc>
          <w:tcPr>
            <w:tcW w:w="286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5D291" w14:textId="77777777" w:rsidR="009C303E" w:rsidRPr="00472593" w:rsidRDefault="009C303E" w:rsidP="00FC2475">
            <w:pPr>
              <w:pStyle w:val="af8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 xml:space="preserve">дополнительно </w:t>
            </w:r>
            <w:r w:rsidRPr="00472593">
              <w:rPr>
                <w:rFonts w:eastAsiaTheme="minorEastAsia"/>
                <w:color w:val="000000" w:themeColor="text1"/>
                <w:lang w:eastAsia="en-US"/>
              </w:rPr>
              <w:t>1</w:t>
            </w: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,5 часа в день</w:t>
            </w:r>
          </w:p>
        </w:tc>
      </w:tr>
      <w:tr w:rsidR="009C303E" w:rsidRPr="00472593" w14:paraId="2604E748" w14:textId="77777777" w:rsidTr="00092DCC">
        <w:trPr>
          <w:trHeight w:val="542"/>
        </w:trPr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DAC90" w14:textId="77777777" w:rsidR="009C303E" w:rsidRPr="00472593" w:rsidRDefault="009C303E" w:rsidP="00092DCC">
            <w:pPr>
              <w:pStyle w:val="af8"/>
              <w:rPr>
                <w:rFonts w:eastAsiaTheme="minorEastAsia"/>
                <w:color w:val="000000" w:themeColor="text1"/>
                <w:lang w:eastAsia="en-US"/>
              </w:rPr>
            </w:pPr>
            <w:r w:rsidRPr="00472593">
              <w:rPr>
                <w:rFonts w:eastAsiaTheme="minorEastAsia"/>
                <w:color w:val="000000" w:themeColor="text1"/>
                <w:lang w:eastAsia="en-US"/>
              </w:rPr>
              <w:t>Время работы с оптимальной функцией старт-стоп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1CE34" w14:textId="77777777" w:rsidR="009C303E" w:rsidRPr="00472593" w:rsidRDefault="009C303E" w:rsidP="009C303E">
            <w:pPr>
              <w:pStyle w:val="af8"/>
              <w:ind w:firstLine="567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-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07C15" w14:textId="77777777" w:rsidR="009C303E" w:rsidRPr="00472593" w:rsidRDefault="009C303E" w:rsidP="00FC2475">
            <w:pPr>
              <w:pStyle w:val="af8"/>
              <w:rPr>
                <w:rFonts w:eastAsiaTheme="minorEastAsia"/>
                <w:color w:val="000000" w:themeColor="text1"/>
                <w:lang w:val="en-US" w:eastAsia="en-US"/>
              </w:rPr>
            </w:pPr>
            <w:r w:rsidRPr="00472593">
              <w:rPr>
                <w:rFonts w:eastAsiaTheme="minorEastAsia"/>
                <w:color w:val="000000" w:themeColor="text1"/>
                <w:lang w:val="en-US" w:eastAsia="en-US"/>
              </w:rPr>
              <w:t>дополнительно 1 час в день</w:t>
            </w:r>
          </w:p>
        </w:tc>
      </w:tr>
    </w:tbl>
    <w:p w14:paraId="25296ABB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val="en-US" w:eastAsia="en-US"/>
        </w:rPr>
      </w:pPr>
    </w:p>
    <w:p w14:paraId="40F05CE7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val="en-US" w:eastAsia="en-US"/>
        </w:rPr>
      </w:pP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7.3.2 Расчет электроэнергии</w:t>
      </w:r>
    </w:p>
    <w:p w14:paraId="6028E302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Расчет электроэнергии производится путем применения стандартизированных алгоритмов, связанных с другими модулями, с учетом времени работы систем ОВКВ. Прерывистое управление системой выброса и/или распределения на уровне помещения/зоны используется для согласования работы систем отопления и охлаждения с </w:t>
      </w:r>
      <w:r w:rsidRPr="00472593">
        <w:rPr>
          <w:rFonts w:eastAsiaTheme="minorEastAsia"/>
          <w:color w:val="000000" w:themeColor="text1"/>
          <w:lang w:eastAsia="en-US"/>
        </w:rPr>
        <w:lastRenderedPageBreak/>
        <w:t>режимом заполненности помещений. Сигналы управления, учитываемые в энергетических расчетах, следующие:</w:t>
      </w:r>
    </w:p>
    <w:p w14:paraId="1B999C72" w14:textId="795537FD" w:rsidR="009C303E" w:rsidRPr="00472593" w:rsidRDefault="00FC2475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HEAT</w:t>
      </w:r>
      <w:r w:rsidR="009C303E" w:rsidRPr="00472593">
        <w:rPr>
          <w:rFonts w:eastAsiaTheme="minorEastAsia"/>
          <w:color w:val="000000" w:themeColor="text1"/>
          <w:lang w:eastAsia="en-US"/>
        </w:rPr>
        <w:t>_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DISTR</w:t>
      </w:r>
      <w:r w:rsidR="009C303E" w:rsidRPr="00472593">
        <w:rPr>
          <w:rFonts w:eastAsiaTheme="minorEastAsia"/>
          <w:color w:val="000000" w:themeColor="text1"/>
          <w:lang w:eastAsia="en-US"/>
        </w:rPr>
        <w:t>_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CTRL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для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M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3-5 и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M</w:t>
      </w:r>
      <w:r w:rsidR="009C303E" w:rsidRPr="00472593">
        <w:rPr>
          <w:rFonts w:eastAsiaTheme="minorEastAsia"/>
          <w:color w:val="000000" w:themeColor="text1"/>
          <w:lang w:eastAsia="en-US"/>
        </w:rPr>
        <w:t>3-6,</w:t>
      </w:r>
    </w:p>
    <w:p w14:paraId="6F137749" w14:textId="4233F6D5" w:rsidR="009C303E" w:rsidRPr="00472593" w:rsidRDefault="00FC2475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CLG</w:t>
      </w:r>
      <w:r w:rsidR="009C303E" w:rsidRPr="00472593">
        <w:rPr>
          <w:rFonts w:eastAsiaTheme="minorEastAsia"/>
          <w:color w:val="000000" w:themeColor="text1"/>
          <w:lang w:eastAsia="en-US"/>
        </w:rPr>
        <w:t>_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DISTR</w:t>
      </w:r>
      <w:r w:rsidR="009C303E" w:rsidRPr="00472593">
        <w:rPr>
          <w:rFonts w:eastAsiaTheme="minorEastAsia"/>
          <w:color w:val="000000" w:themeColor="text1"/>
          <w:lang w:eastAsia="en-US"/>
        </w:rPr>
        <w:t>_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CTRL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для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M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4-5 и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M</w:t>
      </w:r>
      <w:r w:rsidR="009C303E" w:rsidRPr="00472593">
        <w:rPr>
          <w:rFonts w:eastAsiaTheme="minorEastAsia"/>
          <w:color w:val="000000" w:themeColor="text1"/>
          <w:lang w:eastAsia="en-US"/>
        </w:rPr>
        <w:t>4-6.</w:t>
      </w:r>
    </w:p>
    <w:p w14:paraId="58D41C5C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Процедура расчета описана в </w:t>
      </w:r>
      <w:r w:rsidRPr="00472593">
        <w:rPr>
          <w:rFonts w:eastAsiaTheme="minorEastAsia"/>
          <w:color w:val="000000" w:themeColor="text1"/>
          <w:lang w:val="en-US" w:eastAsia="en-US"/>
        </w:rPr>
        <w:t>EN</w:t>
      </w:r>
      <w:r w:rsidRPr="00472593">
        <w:rPr>
          <w:rFonts w:eastAsiaTheme="minorEastAsia"/>
          <w:color w:val="000000" w:themeColor="text1"/>
          <w:lang w:eastAsia="en-US"/>
        </w:rPr>
        <w:t xml:space="preserve"> 15316-2 и </w:t>
      </w:r>
      <w:r w:rsidRPr="00472593">
        <w:rPr>
          <w:rFonts w:eastAsiaTheme="minorEastAsia"/>
          <w:color w:val="000000" w:themeColor="text1"/>
          <w:lang w:val="en-US" w:eastAsia="en-US"/>
        </w:rPr>
        <w:t>EN</w:t>
      </w:r>
      <w:r w:rsidRPr="00472593">
        <w:rPr>
          <w:rFonts w:eastAsiaTheme="minorEastAsia"/>
          <w:color w:val="000000" w:themeColor="text1"/>
          <w:lang w:eastAsia="en-US"/>
        </w:rPr>
        <w:t xml:space="preserve"> 15316-3.</w:t>
      </w:r>
    </w:p>
    <w:p w14:paraId="5C50E48A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265C6A49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8 Функция 3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(последовательное включение генераторов) </w:t>
      </w:r>
    </w:p>
    <w:p w14:paraId="7EA8280B" w14:textId="77777777" w:rsidR="00FC2475" w:rsidRPr="00472593" w:rsidRDefault="00FC2475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4266386E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8.1 Выходные данные</w:t>
      </w:r>
    </w:p>
    <w:p w14:paraId="668F997E" w14:textId="71AA5DEF" w:rsidR="009C303E" w:rsidRPr="00472593" w:rsidRDefault="00092DCC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>Настоящая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функция предоставляет информацию о том, как разделить общий спрос на энергию для отопления и охлаждения на различные теплогенераторы или холодильные установки. Каждый генератор должен поставлять энергию, которая ему адресована.</w:t>
      </w:r>
    </w:p>
    <w:p w14:paraId="2E006631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605D4376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8.2 Входные данные</w:t>
      </w:r>
    </w:p>
    <w:p w14:paraId="74F1E1A7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8.2.1 Источник данных</w:t>
      </w:r>
    </w:p>
    <w:p w14:paraId="7E6AB10F" w14:textId="54B1D070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Необходимы исходные данные о суммарной энергии нагрева или охлаждения, которая должна быть предоставлена набором генераторов. </w:t>
      </w:r>
      <w:r w:rsidR="00635A4D">
        <w:rPr>
          <w:rFonts w:eastAsiaTheme="minorEastAsia"/>
          <w:color w:val="000000" w:themeColor="text1"/>
          <w:lang w:eastAsia="en-US"/>
        </w:rPr>
        <w:t>И</w:t>
      </w:r>
      <w:r w:rsidRPr="00472593">
        <w:rPr>
          <w:rFonts w:eastAsiaTheme="minorEastAsia"/>
          <w:color w:val="000000" w:themeColor="text1"/>
          <w:lang w:eastAsia="en-US"/>
        </w:rPr>
        <w:t xml:space="preserve">нформация предоставляется серией </w:t>
      </w:r>
      <w:r w:rsidRPr="00472593">
        <w:rPr>
          <w:rFonts w:eastAsiaTheme="minorEastAsia"/>
          <w:color w:val="000000" w:themeColor="text1"/>
          <w:lang w:val="en-US" w:eastAsia="en-US"/>
        </w:rPr>
        <w:t>EN</w:t>
      </w:r>
      <w:r w:rsidRPr="00472593">
        <w:rPr>
          <w:rFonts w:eastAsiaTheme="minorEastAsia"/>
          <w:color w:val="000000" w:themeColor="text1"/>
          <w:lang w:eastAsia="en-US"/>
        </w:rPr>
        <w:t xml:space="preserve"> 15316.</w:t>
      </w:r>
    </w:p>
    <w:p w14:paraId="5E179425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8.2.2 Условия эксплуатации</w:t>
      </w:r>
    </w:p>
    <w:p w14:paraId="499B277B" w14:textId="44963526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Условия эксплуатации зависят от физических факторов, либо от эффективности, либо от экономических соображений, как определено </w:t>
      </w:r>
      <w:r w:rsidRPr="00472593">
        <w:rPr>
          <w:rFonts w:eastAsiaTheme="minorEastAsia"/>
          <w:color w:val="000000" w:themeColor="text1"/>
          <w:lang w:val="en-US" w:eastAsia="en-US"/>
        </w:rPr>
        <w:t>HEAT</w:t>
      </w:r>
      <w:r w:rsidRPr="00472593">
        <w:rPr>
          <w:rFonts w:eastAsiaTheme="minorEastAsia"/>
          <w:color w:val="000000" w:themeColor="text1"/>
          <w:lang w:eastAsia="en-US"/>
        </w:rPr>
        <w:t>_</w:t>
      </w:r>
      <w:r w:rsidRPr="00472593">
        <w:rPr>
          <w:rFonts w:eastAsiaTheme="minorEastAsia"/>
          <w:color w:val="000000" w:themeColor="text1"/>
          <w:lang w:val="en-US" w:eastAsia="en-US"/>
        </w:rPr>
        <w:t>GEN</w:t>
      </w:r>
      <w:r w:rsidRPr="00472593">
        <w:rPr>
          <w:rFonts w:eastAsiaTheme="minorEastAsia"/>
          <w:color w:val="000000" w:themeColor="text1"/>
          <w:lang w:eastAsia="en-US"/>
        </w:rPr>
        <w:t>_</w:t>
      </w:r>
      <w:r w:rsidRPr="00472593">
        <w:rPr>
          <w:rFonts w:eastAsiaTheme="minorEastAsia"/>
          <w:color w:val="000000" w:themeColor="text1"/>
          <w:lang w:val="en-US" w:eastAsia="en-US"/>
        </w:rPr>
        <w:t>CTRL</w:t>
      </w:r>
      <w:r w:rsidRPr="00472593">
        <w:rPr>
          <w:rFonts w:eastAsiaTheme="minorEastAsia"/>
          <w:color w:val="000000" w:themeColor="text1"/>
          <w:lang w:eastAsia="en-US"/>
        </w:rPr>
        <w:t>_</w:t>
      </w:r>
      <w:r w:rsidRPr="00472593">
        <w:rPr>
          <w:rFonts w:eastAsiaTheme="minorEastAsia"/>
          <w:color w:val="000000" w:themeColor="text1"/>
          <w:lang w:val="en-US" w:eastAsia="en-US"/>
        </w:rPr>
        <w:t>SEQ</w:t>
      </w:r>
      <w:r w:rsidRPr="00472593">
        <w:rPr>
          <w:rFonts w:eastAsiaTheme="minorEastAsia"/>
          <w:color w:val="000000" w:themeColor="text1"/>
          <w:lang w:eastAsia="en-US"/>
        </w:rPr>
        <w:t xml:space="preserve"> в модуле 3-8.</w:t>
      </w:r>
    </w:p>
    <w:p w14:paraId="604683EE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0C403108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 Порядок проведения расчета</w:t>
      </w:r>
    </w:p>
    <w:p w14:paraId="15A5C525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8.3.1 Расчет условий эксплуатации</w:t>
      </w:r>
    </w:p>
    <w:p w14:paraId="1388C9A0" w14:textId="393EC923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Если имеется несколько генерирующих подсистем, общая потребность в тепле распределительной подсистемы (подсистем) должна быть распределена между имеющимися генерирующими подсистемами. В общем случае подсистемы с несколькими генераторами могут быть рассчитаны как разделенные параллельно генерирующие подсистемы. Расчет, </w:t>
      </w:r>
      <w:r w:rsidR="00092DCC">
        <w:rPr>
          <w:rFonts w:eastAsiaTheme="minorEastAsia"/>
          <w:color w:val="000000" w:themeColor="text1"/>
          <w:lang w:eastAsia="en-US"/>
        </w:rPr>
        <w:t>приведенный</w:t>
      </w:r>
      <w:r w:rsidRPr="00472593">
        <w:rPr>
          <w:rFonts w:eastAsiaTheme="minorEastAsia"/>
          <w:color w:val="000000" w:themeColor="text1"/>
          <w:lang w:eastAsia="en-US"/>
        </w:rPr>
        <w:t xml:space="preserve"> в соответствующих частях серии </w:t>
      </w:r>
      <w:r w:rsidRPr="00472593">
        <w:rPr>
          <w:rFonts w:eastAsiaTheme="minorEastAsia"/>
          <w:color w:val="000000" w:themeColor="text1"/>
          <w:lang w:val="en-US" w:eastAsia="en-US"/>
        </w:rPr>
        <w:t>EN</w:t>
      </w:r>
      <w:r w:rsidRPr="00472593">
        <w:rPr>
          <w:rFonts w:eastAsiaTheme="minorEastAsia"/>
          <w:color w:val="000000" w:themeColor="text1"/>
          <w:lang w:eastAsia="en-US"/>
        </w:rPr>
        <w:t xml:space="preserve"> 15316-4, должен выполняться независимо для каждого устройства выработки тепла </w:t>
      </w:r>
      <w:r w:rsidRPr="00472593">
        <w:rPr>
          <w:rFonts w:eastAsiaTheme="minorEastAsia"/>
          <w:i/>
          <w:color w:val="000000" w:themeColor="text1"/>
          <w:lang w:val="en-US" w:eastAsia="en-US"/>
        </w:rPr>
        <w:t>j</w:t>
      </w:r>
      <w:r w:rsidRPr="00472593">
        <w:rPr>
          <w:rFonts w:eastAsiaTheme="minorEastAsia"/>
          <w:color w:val="000000" w:themeColor="text1"/>
          <w:lang w:eastAsia="en-US"/>
        </w:rPr>
        <w:t>, на основе</w:t>
      </w:r>
      <w:r w:rsidR="00092DCC">
        <w:rPr>
          <w:rFonts w:eastAsiaTheme="minorEastAsia"/>
          <w:color w:val="000000" w:themeColor="text1"/>
          <w:lang w:eastAsia="en-US"/>
        </w:rPr>
        <w:t xml:space="preserve"> </w:t>
      </w:r>
      <w:r w:rsidR="00092DCC" w:rsidRPr="00092DCC">
        <w:rPr>
          <w:rFonts w:eastAsiaTheme="minorEastAsia"/>
          <w:i/>
          <w:iCs/>
          <w:color w:val="000000" w:themeColor="text1"/>
          <w:lang w:eastAsia="en-US"/>
        </w:rPr>
        <w:t>Q</w:t>
      </w:r>
      <w:r w:rsidR="00092DCC" w:rsidRPr="00092DCC">
        <w:rPr>
          <w:rFonts w:eastAsiaTheme="minorEastAsia"/>
          <w:color w:val="000000" w:themeColor="text1"/>
          <w:vertAlign w:val="subscript"/>
          <w:lang w:val="en-US" w:eastAsia="en-US"/>
        </w:rPr>
        <w:t>H</w:t>
      </w:r>
      <w:r w:rsidR="00092DC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92DCC" w:rsidRPr="00092DCC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092DC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92DCC" w:rsidRPr="00092DCC">
        <w:rPr>
          <w:rFonts w:eastAsiaTheme="minorEastAsia"/>
          <w:color w:val="000000" w:themeColor="text1"/>
          <w:vertAlign w:val="subscript"/>
          <w:lang w:val="en-US" w:eastAsia="en-US"/>
        </w:rPr>
        <w:t>out</w:t>
      </w:r>
      <w:r w:rsidR="00092DC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92DCC" w:rsidRPr="00092DCC">
        <w:rPr>
          <w:rFonts w:eastAsiaTheme="minorEastAsia"/>
          <w:i/>
          <w:iCs/>
          <w:color w:val="000000" w:themeColor="text1"/>
          <w:vertAlign w:val="subscript"/>
          <w:lang w:val="en-US" w:eastAsia="en-US"/>
        </w:rPr>
        <w:t>j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01ABC6E9" w14:textId="0C84A646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Необходимы критерии для распределения</w:t>
      </w:r>
      <w:r w:rsidR="00092DCC" w:rsidRPr="00092DCC">
        <w:rPr>
          <w:rFonts w:eastAsiaTheme="minorEastAsia"/>
          <w:color w:val="000000" w:themeColor="text1"/>
          <w:lang w:eastAsia="en-US"/>
        </w:rPr>
        <w:t xml:space="preserve"> </w:t>
      </w:r>
      <w:r w:rsidR="00092DCC" w:rsidRPr="00092DCC">
        <w:rPr>
          <w:rFonts w:eastAsiaTheme="minorEastAsia"/>
          <w:i/>
          <w:iCs/>
          <w:color w:val="000000" w:themeColor="text1"/>
          <w:lang w:eastAsia="en-US"/>
        </w:rPr>
        <w:t>Q</w:t>
      </w:r>
      <w:r w:rsidR="00092DCC" w:rsidRPr="00092DCC">
        <w:rPr>
          <w:rFonts w:eastAsiaTheme="minorEastAsia"/>
          <w:color w:val="000000" w:themeColor="text1"/>
          <w:vertAlign w:val="subscript"/>
          <w:lang w:val="en-US" w:eastAsia="en-US"/>
        </w:rPr>
        <w:t>H</w:t>
      </w:r>
      <w:r w:rsidR="00092DC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92DCC" w:rsidRPr="00092DCC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092DC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92DCC" w:rsidRPr="00092DCC">
        <w:rPr>
          <w:rFonts w:eastAsiaTheme="minorEastAsia"/>
          <w:color w:val="000000" w:themeColor="text1"/>
          <w:vertAlign w:val="subscript"/>
          <w:lang w:val="en-US" w:eastAsia="en-US"/>
        </w:rPr>
        <w:t>out</w:t>
      </w:r>
      <w:r w:rsidRPr="00472593">
        <w:rPr>
          <w:rFonts w:eastAsiaTheme="minorEastAsia"/>
          <w:color w:val="000000" w:themeColor="text1"/>
          <w:lang w:eastAsia="en-US"/>
        </w:rPr>
        <w:t xml:space="preserve"> между имеющимися генераторами. Критерии могут быть основаны на физических факторов, эффективности или экономических соображениях, как определено в </w:t>
      </w:r>
      <w:r w:rsidRPr="00472593">
        <w:rPr>
          <w:rFonts w:eastAsiaTheme="minorEastAsia"/>
          <w:color w:val="000000" w:themeColor="text1"/>
          <w:lang w:val="en-US" w:eastAsia="en-US"/>
        </w:rPr>
        <w:t>HEAT</w:t>
      </w:r>
      <w:r w:rsidRPr="00472593">
        <w:rPr>
          <w:rFonts w:eastAsiaTheme="minorEastAsia"/>
          <w:color w:val="000000" w:themeColor="text1"/>
          <w:lang w:eastAsia="en-US"/>
        </w:rPr>
        <w:t>_</w:t>
      </w:r>
      <w:r w:rsidRPr="00472593">
        <w:rPr>
          <w:rFonts w:eastAsiaTheme="minorEastAsia"/>
          <w:color w:val="000000" w:themeColor="text1"/>
          <w:lang w:val="en-US" w:eastAsia="en-US"/>
        </w:rPr>
        <w:t>GEN</w:t>
      </w:r>
      <w:r w:rsidRPr="00472593">
        <w:rPr>
          <w:rFonts w:eastAsiaTheme="minorEastAsia"/>
          <w:color w:val="000000" w:themeColor="text1"/>
          <w:lang w:eastAsia="en-US"/>
        </w:rPr>
        <w:t>_</w:t>
      </w:r>
      <w:r w:rsidRPr="00472593">
        <w:rPr>
          <w:rFonts w:eastAsiaTheme="minorEastAsia"/>
          <w:color w:val="000000" w:themeColor="text1"/>
          <w:lang w:val="en-US" w:eastAsia="en-US"/>
        </w:rPr>
        <w:t>CTRL</w:t>
      </w:r>
      <w:r w:rsidRPr="00472593">
        <w:rPr>
          <w:rFonts w:eastAsiaTheme="minorEastAsia"/>
          <w:color w:val="000000" w:themeColor="text1"/>
          <w:lang w:eastAsia="en-US"/>
        </w:rPr>
        <w:t>_</w:t>
      </w:r>
      <w:r w:rsidRPr="00472593">
        <w:rPr>
          <w:rFonts w:eastAsiaTheme="minorEastAsia"/>
          <w:color w:val="000000" w:themeColor="text1"/>
          <w:lang w:val="en-US" w:eastAsia="en-US"/>
        </w:rPr>
        <w:t>SEQ</w:t>
      </w:r>
      <w:r w:rsidRPr="00472593">
        <w:rPr>
          <w:rFonts w:eastAsiaTheme="minorEastAsia"/>
          <w:color w:val="000000" w:themeColor="text1"/>
          <w:lang w:eastAsia="en-US"/>
        </w:rPr>
        <w:t xml:space="preserve"> в модуле</w:t>
      </w:r>
      <w:r w:rsidR="00092DCC" w:rsidRPr="00092DCC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>3-8.</w:t>
      </w:r>
    </w:p>
    <w:p w14:paraId="08B99C72" w14:textId="77777777" w:rsidR="00FC2475" w:rsidRPr="00472593" w:rsidRDefault="00FC2475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008AE008" w14:textId="77777777" w:rsidR="00FC2475" w:rsidRPr="00472593" w:rsidRDefault="00FC2475" w:rsidP="00FC2475">
      <w:pPr>
        <w:pStyle w:val="af8"/>
        <w:ind w:firstLine="567"/>
        <w:jc w:val="both"/>
        <w:rPr>
          <w:rFonts w:eastAsiaTheme="minorEastAsia"/>
          <w:b/>
          <w:bCs/>
          <w:i/>
          <w:iCs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b/>
          <w:bCs/>
          <w:i/>
          <w:iCs/>
          <w:color w:val="000000" w:themeColor="text1"/>
          <w:sz w:val="20"/>
          <w:szCs w:val="20"/>
          <w:lang w:eastAsia="en-US"/>
        </w:rPr>
        <w:t>Примеры</w:t>
      </w:r>
    </w:p>
    <w:p w14:paraId="35FA8C92" w14:textId="6AC1324D" w:rsidR="009C303E" w:rsidRPr="00472593" w:rsidRDefault="00FC2475" w:rsidP="00FC2475">
      <w:pPr>
        <w:pStyle w:val="af8"/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1</w:t>
      </w:r>
      <w:r w:rsidR="009C303E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Максимальная тепловая мощность подсистемы солнечной энергии или теплового насоса.</w:t>
      </w:r>
    </w:p>
    <w:p w14:paraId="67EF9228" w14:textId="53F25A96" w:rsidR="009C303E" w:rsidRPr="00472593" w:rsidRDefault="00FC2475" w:rsidP="00FC2475">
      <w:pPr>
        <w:pStyle w:val="af8"/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2</w:t>
      </w:r>
      <w:r w:rsidR="009C303E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Оптимальный (экономический или энергетический) диапазон производительности тепловых насосов или когенерации. Соответствующие критерии для конкретных типов генерирующих подсистем можно найти в соответствующих разделах серии </w:t>
      </w:r>
      <w:r w:rsidR="009C303E" w:rsidRPr="00472593">
        <w:rPr>
          <w:rFonts w:eastAsiaTheme="minorEastAsia"/>
          <w:color w:val="000000" w:themeColor="text1"/>
          <w:sz w:val="20"/>
          <w:szCs w:val="20"/>
          <w:lang w:val="en-US" w:eastAsia="en-US"/>
        </w:rPr>
        <w:t>EN</w:t>
      </w:r>
      <w:r w:rsidR="009C303E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15316-4. Процедуры распределения нагрузки между несколькими генераторами сгорания (котлами) приведены для основных случаев в </w:t>
      </w:r>
      <w:hyperlink w:anchor="bookmark26" w:history="1">
        <w:r w:rsidR="009C303E" w:rsidRPr="00472593">
          <w:rPr>
            <w:rStyle w:val="ac"/>
            <w:rFonts w:eastAsiaTheme="minorEastAsia"/>
            <w:color w:val="000000" w:themeColor="text1"/>
            <w:sz w:val="20"/>
            <w:szCs w:val="20"/>
            <w:u w:val="none"/>
            <w:lang w:eastAsia="en-US"/>
          </w:rPr>
          <w:t>8.3.2</w:t>
        </w:r>
      </w:hyperlink>
      <w:r w:rsidR="009C303E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.</w:t>
      </w:r>
    </w:p>
    <w:p w14:paraId="6CC7068F" w14:textId="43124CEB" w:rsidR="009C303E" w:rsidRPr="00472593" w:rsidRDefault="00FC2475" w:rsidP="00FC2475">
      <w:pPr>
        <w:pStyle w:val="af8"/>
        <w:ind w:firstLine="567"/>
        <w:jc w:val="both"/>
        <w:rPr>
          <w:rFonts w:eastAsiaTheme="minorEastAsia"/>
          <w:color w:val="000000" w:themeColor="text1"/>
          <w:sz w:val="20"/>
          <w:szCs w:val="20"/>
          <w:lang w:eastAsia="en-US"/>
        </w:rPr>
      </w:pPr>
      <w:r w:rsidRPr="00472593">
        <w:rPr>
          <w:rFonts w:eastAsiaTheme="minorEastAsia"/>
          <w:color w:val="000000" w:themeColor="text1"/>
          <w:sz w:val="20"/>
          <w:szCs w:val="20"/>
          <w:lang w:eastAsia="en-US"/>
        </w:rPr>
        <w:t>3</w:t>
      </w:r>
      <w:r w:rsidR="009C303E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Учитывая</w:t>
      </w:r>
      <w:r w:rsidR="000D5E8A" w:rsidRPr="000D5E8A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</w:t>
      </w:r>
      <w:r w:rsidR="0057459C">
        <w:rPr>
          <w:rFonts w:eastAsiaTheme="minorEastAsia"/>
          <w:color w:val="000000" w:themeColor="text1"/>
          <w:sz w:val="20"/>
          <w:szCs w:val="20"/>
          <w:lang w:eastAsia="en-US"/>
        </w:rPr>
        <w:sym w:font="Symbol" w:char="F053"/>
      </w:r>
      <w:r w:rsidR="000D5E8A" w:rsidRPr="00092DCC">
        <w:rPr>
          <w:rFonts w:eastAsiaTheme="minorEastAsia"/>
          <w:i/>
          <w:iCs/>
          <w:color w:val="000000" w:themeColor="text1"/>
          <w:lang w:eastAsia="en-US"/>
        </w:rPr>
        <w:t>Q</w:t>
      </w:r>
      <w:r w:rsidR="000D5E8A" w:rsidRPr="00092DCC">
        <w:rPr>
          <w:rFonts w:eastAsiaTheme="minorEastAsia"/>
          <w:color w:val="000000" w:themeColor="text1"/>
          <w:vertAlign w:val="subscript"/>
          <w:lang w:val="en-US" w:eastAsia="en-US"/>
        </w:rPr>
        <w:t>H</w:t>
      </w:r>
      <w:r w:rsidR="000D5E8A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D5E8A">
        <w:rPr>
          <w:rFonts w:eastAsiaTheme="minorEastAsia"/>
          <w:color w:val="000000" w:themeColor="text1"/>
          <w:vertAlign w:val="subscript"/>
          <w:lang w:val="en-US" w:eastAsia="en-US"/>
        </w:rPr>
        <w:t>dis</w:t>
      </w:r>
      <w:r w:rsidR="000D5E8A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>
        <w:rPr>
          <w:rFonts w:eastAsiaTheme="minorEastAsia"/>
          <w:color w:val="000000" w:themeColor="text1"/>
          <w:vertAlign w:val="subscript"/>
          <w:lang w:val="en-US" w:eastAsia="en-US"/>
        </w:rPr>
        <w:t>in</w:t>
      </w:r>
      <w:r w:rsidR="009C303E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, сначала можно рассчитать максимальную мощность системы солнечной генерации</w:t>
      </w:r>
      <w:r w:rsidR="0057459C" w:rsidRPr="0057459C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</w:t>
      </w:r>
      <w:r w:rsidR="0057459C" w:rsidRPr="00092DCC">
        <w:rPr>
          <w:rFonts w:eastAsiaTheme="minorEastAsia"/>
          <w:i/>
          <w:iCs/>
          <w:color w:val="000000" w:themeColor="text1"/>
          <w:lang w:eastAsia="en-US"/>
        </w:rPr>
        <w:t>Q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H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>
        <w:rPr>
          <w:rFonts w:eastAsiaTheme="minorEastAsia"/>
          <w:color w:val="000000" w:themeColor="text1"/>
          <w:vertAlign w:val="subscript"/>
          <w:lang w:val="en-US" w:eastAsia="en-US"/>
        </w:rPr>
        <w:t>sol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out</w:t>
      </w:r>
      <w:r w:rsidR="009C303E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, а затем добавить тепловую мощность, которую может обеспечить система когенерации</w:t>
      </w:r>
      <w:r w:rsidR="0057459C" w:rsidRPr="0057459C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</w:t>
      </w:r>
      <w:r w:rsidR="0057459C" w:rsidRPr="00092DCC">
        <w:rPr>
          <w:rFonts w:eastAsiaTheme="minorEastAsia"/>
          <w:i/>
          <w:iCs/>
          <w:color w:val="000000" w:themeColor="text1"/>
          <w:lang w:eastAsia="en-US"/>
        </w:rPr>
        <w:t>Q</w:t>
      </w:r>
      <w:r w:rsidR="0057459C">
        <w:rPr>
          <w:rFonts w:eastAsiaTheme="minorEastAsia"/>
          <w:color w:val="000000" w:themeColor="text1"/>
          <w:vertAlign w:val="subscript"/>
          <w:lang w:val="en-US" w:eastAsia="en-US"/>
        </w:rPr>
        <w:t>cgn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out</w:t>
      </w:r>
      <w:r w:rsidR="009C303E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. Остаток (</w:t>
      </w:r>
      <w:r w:rsidR="0057459C" w:rsidRPr="00092DCC">
        <w:rPr>
          <w:rFonts w:eastAsiaTheme="minorEastAsia"/>
          <w:i/>
          <w:iCs/>
          <w:color w:val="000000" w:themeColor="text1"/>
          <w:lang w:eastAsia="en-US"/>
        </w:rPr>
        <w:t>Q</w:t>
      </w:r>
      <w:r w:rsidR="0057459C">
        <w:rPr>
          <w:rFonts w:eastAsiaTheme="minorEastAsia"/>
          <w:color w:val="000000" w:themeColor="text1"/>
          <w:vertAlign w:val="subscript"/>
          <w:lang w:val="en-US" w:eastAsia="en-US"/>
        </w:rPr>
        <w:t>H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out</w:t>
      </w:r>
      <w:r w:rsidR="0057459C" w:rsidRPr="0057459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>
        <w:rPr>
          <w:rFonts w:eastAsiaTheme="minorEastAsia"/>
          <w:color w:val="000000" w:themeColor="text1"/>
          <w:vertAlign w:val="subscript"/>
          <w:lang w:val="en-US" w:eastAsia="en-US"/>
        </w:rPr>
        <w:t>boil</w:t>
      </w:r>
      <w:r w:rsidR="0057459C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</w:t>
      </w:r>
      <w:r w:rsidR="0057459C" w:rsidRPr="0057459C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= </w:t>
      </w:r>
      <w:r w:rsidR="0057459C">
        <w:rPr>
          <w:rFonts w:eastAsiaTheme="minorEastAsia"/>
          <w:color w:val="000000" w:themeColor="text1"/>
          <w:sz w:val="20"/>
          <w:szCs w:val="20"/>
          <w:lang w:eastAsia="en-US"/>
        </w:rPr>
        <w:sym w:font="Symbol" w:char="F053"/>
      </w:r>
      <w:r w:rsidR="0057459C" w:rsidRPr="00092DCC">
        <w:rPr>
          <w:rFonts w:eastAsiaTheme="minorEastAsia"/>
          <w:i/>
          <w:iCs/>
          <w:color w:val="000000" w:themeColor="text1"/>
          <w:lang w:eastAsia="en-US"/>
        </w:rPr>
        <w:t>Q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H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>
        <w:rPr>
          <w:rFonts w:eastAsiaTheme="minorEastAsia"/>
          <w:color w:val="000000" w:themeColor="text1"/>
          <w:vertAlign w:val="subscript"/>
          <w:lang w:val="en-US" w:eastAsia="en-US"/>
        </w:rPr>
        <w:t>dis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>
        <w:rPr>
          <w:rFonts w:eastAsiaTheme="minorEastAsia"/>
          <w:color w:val="000000" w:themeColor="text1"/>
          <w:vertAlign w:val="subscript"/>
          <w:lang w:val="en-US" w:eastAsia="en-US"/>
        </w:rPr>
        <w:t>in</w:t>
      </w:r>
      <w:r w:rsidR="0057459C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</w:t>
      </w:r>
      <w:r w:rsidR="0057459C" w:rsidRPr="0057459C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- </w:t>
      </w:r>
      <w:r w:rsidR="0057459C" w:rsidRPr="00092DCC">
        <w:rPr>
          <w:rFonts w:eastAsiaTheme="minorEastAsia"/>
          <w:i/>
          <w:iCs/>
          <w:color w:val="000000" w:themeColor="text1"/>
          <w:lang w:eastAsia="en-US"/>
        </w:rPr>
        <w:t>Q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H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>
        <w:rPr>
          <w:rFonts w:eastAsiaTheme="minorEastAsia"/>
          <w:color w:val="000000" w:themeColor="text1"/>
          <w:vertAlign w:val="subscript"/>
          <w:lang w:val="en-US" w:eastAsia="en-US"/>
        </w:rPr>
        <w:t>sol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out</w:t>
      </w:r>
      <w:r w:rsidR="0057459C" w:rsidRPr="0057459C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- </w:t>
      </w:r>
      <w:r w:rsidR="0057459C" w:rsidRPr="00092DCC">
        <w:rPr>
          <w:rFonts w:eastAsiaTheme="minorEastAsia"/>
          <w:i/>
          <w:iCs/>
          <w:color w:val="000000" w:themeColor="text1"/>
          <w:lang w:eastAsia="en-US"/>
        </w:rPr>
        <w:t>Q</w:t>
      </w:r>
      <w:r w:rsidR="0057459C">
        <w:rPr>
          <w:rFonts w:eastAsiaTheme="minorEastAsia"/>
          <w:color w:val="000000" w:themeColor="text1"/>
          <w:vertAlign w:val="subscript"/>
          <w:lang w:val="en-US" w:eastAsia="en-US"/>
        </w:rPr>
        <w:t>cgn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57459C" w:rsidRPr="00092DCC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57459C" w:rsidRPr="00092DCC">
        <w:rPr>
          <w:rFonts w:eastAsiaTheme="minorEastAsia"/>
          <w:color w:val="000000" w:themeColor="text1"/>
          <w:vertAlign w:val="subscript"/>
          <w:lang w:val="en-US" w:eastAsia="en-US"/>
        </w:rPr>
        <w:t>out</w:t>
      </w:r>
      <w:r w:rsidR="0057459C" w:rsidRPr="00472593">
        <w:rPr>
          <w:rFonts w:eastAsiaTheme="minorEastAsia"/>
          <w:color w:val="000000" w:themeColor="text1"/>
          <w:sz w:val="20"/>
          <w:szCs w:val="20"/>
          <w:lang w:eastAsia="en-US"/>
        </w:rPr>
        <w:t xml:space="preserve"> </w:t>
      </w:r>
      <w:r w:rsidR="009C303E" w:rsidRPr="00472593">
        <w:rPr>
          <w:rFonts w:eastAsiaTheme="minorEastAsia"/>
          <w:color w:val="000000" w:themeColor="text1"/>
          <w:sz w:val="20"/>
          <w:szCs w:val="20"/>
          <w:lang w:eastAsia="en-US"/>
        </w:rPr>
        <w:t>см. рис. 4) относится к котлам и может быть далее разделен между несколькими котлами в соответствии со следующим описанием.</w:t>
      </w:r>
    </w:p>
    <w:p w14:paraId="2A5389B9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61D735BA" w14:textId="77777777" w:rsidR="009C303E" w:rsidRPr="00472593" w:rsidRDefault="009C303E" w:rsidP="00692AFB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bookmarkStart w:id="8" w:name="bookmark25"/>
      <w:r w:rsidRPr="00472593">
        <w:rPr>
          <w:rFonts w:eastAsiaTheme="minorEastAsia"/>
          <w:b/>
          <w:bCs/>
          <w:noProof/>
          <w:color w:val="000000" w:themeColor="text1"/>
        </w:rPr>
        <w:lastRenderedPageBreak/>
        <w:drawing>
          <wp:inline distT="0" distB="0" distL="0" distR="0" wp14:anchorId="3C0469B7" wp14:editId="10586900">
            <wp:extent cx="3286125" cy="18383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8"/>
    <w:p w14:paraId="18351144" w14:textId="2F6E50EE" w:rsidR="009C303E" w:rsidRPr="00472593" w:rsidRDefault="009C303E" w:rsidP="00FC2475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Рисунок 4</w:t>
      </w:r>
      <w:r w:rsidR="00FC2475" w:rsidRPr="00472593">
        <w:rPr>
          <w:rFonts w:eastAsiaTheme="minorEastAsia"/>
          <w:b/>
          <w:bCs/>
          <w:color w:val="000000" w:themeColor="text1"/>
          <w:lang w:eastAsia="en-US"/>
        </w:rPr>
        <w:t xml:space="preserve"> -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Пример разделения нагрузки между подсистемами генерации</w:t>
      </w:r>
    </w:p>
    <w:p w14:paraId="46E4185F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  <w:bookmarkStart w:id="9" w:name="bookmark26"/>
    </w:p>
    <w:p w14:paraId="3787D6F8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</w:t>
      </w:r>
      <w:bookmarkStart w:id="10" w:name="bookmark27"/>
      <w:bookmarkEnd w:id="9"/>
      <w:r w:rsidRPr="00472593">
        <w:rPr>
          <w:rFonts w:eastAsiaTheme="minorEastAsia"/>
          <w:b/>
          <w:bCs/>
          <w:color w:val="000000" w:themeColor="text1"/>
          <w:lang w:eastAsia="en-US"/>
        </w:rPr>
        <w:t>.</w:t>
      </w:r>
      <w:bookmarkEnd w:id="10"/>
      <w:r w:rsidRPr="00472593">
        <w:rPr>
          <w:rFonts w:eastAsiaTheme="minorEastAsia"/>
          <w:b/>
          <w:bCs/>
          <w:color w:val="000000" w:themeColor="text1"/>
          <w:lang w:eastAsia="en-US"/>
        </w:rPr>
        <w:t>3.2 Расчет энергии</w:t>
      </w:r>
    </w:p>
    <w:p w14:paraId="714EB57E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8.3.2.1 Подсистема генерации нескольких котлов</w:t>
      </w:r>
    </w:p>
    <w:p w14:paraId="739594F6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8.3.2.1.1 Общие сведения</w:t>
      </w:r>
    </w:p>
    <w:p w14:paraId="4C809AAD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Если установлено несколько котлов, распределение нагрузки между котлами зависит от управления. Различают два типа управления:</w:t>
      </w:r>
    </w:p>
    <w:p w14:paraId="7CBABBAE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без приоритета,</w:t>
      </w:r>
    </w:p>
    <w:p w14:paraId="22BF0470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с приоритетом.</w:t>
      </w:r>
    </w:p>
    <w:p w14:paraId="151A0AD7" w14:textId="77777777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8.3.2.1.2 Несколько генераторов без приоритета</w:t>
      </w:r>
    </w:p>
    <w:p w14:paraId="231E9EE4" w14:textId="23044C25" w:rsidR="009C303E" w:rsidRPr="00472593" w:rsidRDefault="009C303E" w:rsidP="00FC2475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Все генераторы работают одновременно, поэтому коэффициент нагрузки </w:t>
      </w:r>
      <w:r w:rsidR="00692AFB" w:rsidRPr="00692AFB">
        <w:rPr>
          <w:rFonts w:eastAsiaTheme="minorEastAsia"/>
          <w:i/>
          <w:iCs/>
          <w:color w:val="000000" w:themeColor="text1"/>
          <w:lang w:eastAsia="en-US"/>
        </w:rPr>
        <w:sym w:font="Symbol" w:char="F062"/>
      </w:r>
      <w:r w:rsidR="00692AFB" w:rsidRPr="00692AFB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692AFB" w:rsidRPr="00692AFB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 xml:space="preserve">одинаков для всех котлов и определяется по </w:t>
      </w:r>
      <w:hyperlink w:anchor="bookmark28" w:history="1">
        <w:r w:rsidR="00692AFB" w:rsidRPr="00692AFB">
          <w:rPr>
            <w:rStyle w:val="ac"/>
            <w:rFonts w:eastAsiaTheme="minorEastAsia"/>
            <w:color w:val="000000" w:themeColor="text1"/>
            <w:u w:val="none"/>
            <w:lang w:eastAsia="en-US"/>
          </w:rPr>
          <w:t>ф</w:t>
        </w:r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ормуле (2)</w:t>
        </w:r>
      </w:hyperlink>
      <w:r w:rsidRPr="00472593">
        <w:rPr>
          <w:rFonts w:eastAsiaTheme="minorEastAsia"/>
          <w:color w:val="000000" w:themeColor="text1"/>
          <w:lang w:eastAsia="en-US"/>
        </w:rPr>
        <w:t>:</w:t>
      </w:r>
    </w:p>
    <w:p w14:paraId="68C260ED" w14:textId="76E9E614" w:rsidR="009C303E" w:rsidRDefault="009C303E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71185992" w14:textId="5181D230" w:rsidR="00692AFB" w:rsidRPr="000C6C68" w:rsidRDefault="000C6C6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  <w:r w:rsidRPr="000C6C68">
        <w:rPr>
          <w:rFonts w:eastAsiaTheme="minorEastAsia"/>
          <w:color w:val="000000" w:themeColor="text1"/>
          <w:lang w:eastAsia="en-US"/>
        </w:rPr>
        <w:t xml:space="preserve">                                                          </w:t>
      </w:r>
      <w:r w:rsidR="00692AFB">
        <w:rPr>
          <w:rFonts w:eastAsiaTheme="minorEastAsia"/>
          <w:color w:val="000000" w:themeColor="text1"/>
          <w:lang w:eastAsia="en-US"/>
        </w:rPr>
        <w:sym w:font="Symbol" w:char="F062"/>
      </w:r>
      <w:r w:rsidR="00692AFB" w:rsidRPr="000C6C68">
        <w:rPr>
          <w:rFonts w:eastAsiaTheme="minorEastAsia"/>
          <w:color w:val="000000" w:themeColor="text1"/>
          <w:lang w:eastAsia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  <w:sym w:font="Symbol" w:char="F046"/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 w:eastAsia="en-US"/>
                  </w:rPr>
                  <m:t>H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eastAsia="en-US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 w:eastAsia="en-US"/>
                  </w:rPr>
                  <m:t>gen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eastAsia="en-US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 w:eastAsia="en-US"/>
                  </w:rPr>
                  <m:t>out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  <w:sym w:font="Symbol" w:char="F053"/>
                </m:r>
              </m:e>
              <m:sub>
                <m:r>
                  <w:rPr>
                    <w:rFonts w:ascii="Cambria Math" w:eastAsiaTheme="minorEastAsia" w:hAnsi="Cambria Math"/>
                    <w:color w:val="000000" w:themeColor="text1"/>
                    <w:lang w:val="en-US" w:eastAsia="en-US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color w:val="000000" w:themeColor="text1"/>
                <w:lang w:eastAsia="en-US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  <w:sym w:font="Symbol" w:char="F046"/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 w:eastAsia="en-US"/>
                  </w:rPr>
                  <m:t>Pn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eastAsia="en-US"/>
                  </w:rPr>
                  <m:t>,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 w:eastAsia="en-US"/>
                  </w:rPr>
                  <m:t>i</m:t>
                </m:r>
              </m:sub>
            </m:sSub>
          </m:den>
        </m:f>
      </m:oMath>
      <w:r w:rsidRPr="000C6C68">
        <w:rPr>
          <w:rFonts w:eastAsiaTheme="minorEastAsia"/>
          <w:color w:val="000000" w:themeColor="text1"/>
          <w:lang w:eastAsia="en-US"/>
        </w:rPr>
        <w:t xml:space="preserve"> </w:t>
      </w:r>
      <w:r w:rsidR="00635A4D">
        <w:rPr>
          <w:rFonts w:eastAsiaTheme="minorEastAsia"/>
          <w:color w:val="000000" w:themeColor="text1"/>
          <w:lang w:eastAsia="en-US"/>
        </w:rPr>
        <w:t>,</w:t>
      </w:r>
      <w:r w:rsidRPr="000C6C68">
        <w:rPr>
          <w:rFonts w:eastAsiaTheme="minorEastAsia"/>
          <w:color w:val="000000" w:themeColor="text1"/>
          <w:lang w:eastAsia="en-US"/>
        </w:rPr>
        <w:t xml:space="preserve">                                                           (2)</w:t>
      </w:r>
    </w:p>
    <w:p w14:paraId="040D449C" w14:textId="7561902B" w:rsidR="009C303E" w:rsidRPr="00472593" w:rsidRDefault="00692AFB" w:rsidP="009C303E">
      <w:pPr>
        <w:pStyle w:val="af8"/>
        <w:ind w:firstLine="567"/>
        <w:rPr>
          <w:rFonts w:eastAsiaTheme="minorEastAsia"/>
          <w:color w:val="000000" w:themeColor="text1"/>
          <w:lang w:val="kk-KZ" w:eastAsia="en-US"/>
        </w:rPr>
      </w:pPr>
      <w:r>
        <w:rPr>
          <w:rFonts w:eastAsiaTheme="minorEastAsia"/>
          <w:color w:val="000000" w:themeColor="text1"/>
          <w:lang w:eastAsia="en-US"/>
        </w:rPr>
        <w:t>г</w:t>
      </w:r>
      <w:r w:rsidR="009C303E" w:rsidRPr="00472593">
        <w:rPr>
          <w:rFonts w:eastAsiaTheme="minorEastAsia"/>
          <w:color w:val="000000" w:themeColor="text1"/>
          <w:lang w:eastAsia="en-US"/>
        </w:rPr>
        <w:t>де</w:t>
      </w:r>
      <w:r w:rsidR="009C303E" w:rsidRPr="00472593">
        <w:rPr>
          <w:rFonts w:eastAsiaTheme="minorEastAsia"/>
          <w:color w:val="000000" w:themeColor="text1"/>
          <w:lang w:val="kk-KZ" w:eastAsia="en-US"/>
        </w:rPr>
        <w:t>:</w:t>
      </w:r>
    </w:p>
    <w:p w14:paraId="0C0DC65A" w14:textId="37213F17" w:rsidR="009C303E" w:rsidRPr="00472593" w:rsidRDefault="000C6C68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i/>
          <w:iCs/>
          <w:color w:val="000000" w:themeColor="text1"/>
          <w:lang w:eastAsia="en-US"/>
        </w:rPr>
        <w:sym w:font="Symbol" w:char="F062"/>
      </w:r>
      <w:r w:rsidRPr="000C6C68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9C303E" w:rsidRPr="00472593">
        <w:rPr>
          <w:rFonts w:eastAsiaTheme="minorEastAsia"/>
          <w:i/>
          <w:iCs/>
          <w:color w:val="000000" w:themeColor="text1"/>
          <w:lang w:eastAsia="en-US"/>
        </w:rPr>
        <w:t xml:space="preserve"> </w:t>
      </w:r>
      <w:r w:rsidRPr="000C6C68">
        <w:rPr>
          <w:rFonts w:eastAsiaTheme="minorEastAsia"/>
          <w:i/>
          <w:iCs/>
          <w:color w:val="000000" w:themeColor="text1"/>
          <w:lang w:eastAsia="en-US"/>
        </w:rPr>
        <w:t xml:space="preserve">- </w:t>
      </w:r>
      <w:r w:rsidR="009C303E" w:rsidRPr="00472593">
        <w:rPr>
          <w:rFonts w:eastAsiaTheme="minorEastAsia"/>
          <w:color w:val="000000" w:themeColor="text1"/>
          <w:lang w:eastAsia="en-US"/>
        </w:rPr>
        <w:t>коэффициент нагрузки, представляющий собой отношение между мощностью теплогенератора и общей теплоемкостью всех имеющихся теплогенераторов;</w:t>
      </w:r>
    </w:p>
    <w:p w14:paraId="077F2E96" w14:textId="1E4BA612" w:rsidR="009C303E" w:rsidRPr="00472593" w:rsidRDefault="00000000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  <w:sym w:font="Symbol" w:char="F046"/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Pn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i</m:t>
            </m:r>
          </m:sub>
        </m:sSub>
        <m:r>
          <w:rPr>
            <w:rFonts w:ascii="Cambria Math" w:eastAsiaTheme="minorEastAsia" w:hAnsi="Cambria Math"/>
            <w:color w:val="000000" w:themeColor="text1"/>
            <w:lang w:eastAsia="en-US"/>
          </w:rPr>
          <m:t xml:space="preserve"> </m:t>
        </m:r>
      </m:oMath>
      <w:r w:rsidR="009C303E" w:rsidRPr="00472593">
        <w:rPr>
          <w:rFonts w:eastAsiaTheme="minorEastAsia"/>
          <w:color w:val="000000" w:themeColor="text1"/>
          <w:lang w:eastAsia="en-US"/>
        </w:rPr>
        <w:t xml:space="preserve">- номинальная мощность генератора </w:t>
      </w:r>
      <w:r w:rsidR="009C303E" w:rsidRPr="00472593">
        <w:rPr>
          <w:rFonts w:eastAsiaTheme="minorEastAsia"/>
          <w:i/>
          <w:color w:val="000000" w:themeColor="text1"/>
          <w:lang w:val="en-US" w:eastAsia="en-US"/>
        </w:rPr>
        <w:t>i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при полной нагрузке. </w:t>
      </w:r>
    </w:p>
    <w:p w14:paraId="352AD356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</w:p>
    <w:p w14:paraId="46FA4F7A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8.3.2.1.3 Несколько генераторов с приоритетом</w:t>
      </w:r>
    </w:p>
    <w:p w14:paraId="0BC7CEDE" w14:textId="6A051E9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Приоритет генераторов определяется параметром </w:t>
      </w:r>
      <w:r w:rsidRPr="00472593">
        <w:rPr>
          <w:rFonts w:eastAsiaTheme="minorEastAsia"/>
          <w:color w:val="000000" w:themeColor="text1"/>
          <w:lang w:val="en-US" w:eastAsia="en-US"/>
        </w:rPr>
        <w:t>HEAT</w:t>
      </w:r>
      <w:r w:rsidRPr="00472593">
        <w:rPr>
          <w:rFonts w:eastAsiaTheme="minorEastAsia"/>
          <w:color w:val="000000" w:themeColor="text1"/>
          <w:lang w:eastAsia="en-US"/>
        </w:rPr>
        <w:t>_</w:t>
      </w:r>
      <w:r w:rsidRPr="00472593">
        <w:rPr>
          <w:rFonts w:eastAsiaTheme="minorEastAsia"/>
          <w:color w:val="000000" w:themeColor="text1"/>
          <w:lang w:val="en-US" w:eastAsia="en-US"/>
        </w:rPr>
        <w:t>GEN</w:t>
      </w:r>
      <w:r w:rsidRPr="00472593">
        <w:rPr>
          <w:rFonts w:eastAsiaTheme="minorEastAsia"/>
          <w:color w:val="000000" w:themeColor="text1"/>
          <w:lang w:eastAsia="en-US"/>
        </w:rPr>
        <w:t>_</w:t>
      </w:r>
      <w:r w:rsidRPr="00472593">
        <w:rPr>
          <w:rFonts w:eastAsiaTheme="minorEastAsia"/>
          <w:color w:val="000000" w:themeColor="text1"/>
          <w:lang w:val="en-US" w:eastAsia="en-US"/>
        </w:rPr>
        <w:t>CTRL</w:t>
      </w:r>
      <w:r w:rsidRPr="00472593">
        <w:rPr>
          <w:rFonts w:eastAsiaTheme="minorEastAsia"/>
          <w:color w:val="000000" w:themeColor="text1"/>
          <w:lang w:eastAsia="en-US"/>
        </w:rPr>
        <w:t>_</w:t>
      </w:r>
      <w:r w:rsidRPr="00472593">
        <w:rPr>
          <w:rFonts w:eastAsiaTheme="minorEastAsia"/>
          <w:color w:val="000000" w:themeColor="text1"/>
          <w:lang w:val="en-US" w:eastAsia="en-US"/>
        </w:rPr>
        <w:t>SEQ</w:t>
      </w:r>
      <w:r w:rsidRPr="00472593">
        <w:rPr>
          <w:rFonts w:eastAsiaTheme="minorEastAsia"/>
          <w:color w:val="000000" w:themeColor="text1"/>
          <w:lang w:eastAsia="en-US"/>
        </w:rPr>
        <w:t xml:space="preserve"> в модуле 3-8. Генераторы с более высоким приоритетом запускаются первыми. Данный генератор в списке приоритетов работает только в том случае, если генераторы с более высоким приоритетом работают с полной нагрузкой (</w:t>
      </w:r>
      <w:r w:rsidR="000C6C68">
        <w:rPr>
          <w:rFonts w:eastAsiaTheme="minorEastAsia"/>
          <w:i/>
          <w:iCs/>
          <w:color w:val="000000" w:themeColor="text1"/>
          <w:lang w:eastAsia="en-US"/>
        </w:rPr>
        <w:sym w:font="Symbol" w:char="F062"/>
      </w:r>
      <w:r w:rsidR="000C6C68" w:rsidRPr="000C6C68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0C6C68" w:rsidRPr="000C6C68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C6C68">
        <w:rPr>
          <w:rFonts w:eastAsiaTheme="minorEastAsia"/>
          <w:i/>
          <w:iCs/>
          <w:color w:val="000000" w:themeColor="text1"/>
          <w:vertAlign w:val="subscript"/>
          <w:lang w:val="en-US" w:eastAsia="en-US"/>
        </w:rPr>
        <w:t>i</w:t>
      </w:r>
      <w:r w:rsidR="000C6C68" w:rsidRPr="00472593">
        <w:rPr>
          <w:rFonts w:eastAsiaTheme="minorEastAsia"/>
          <w:i/>
          <w:iCs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>= 1). Список приоритетов может меняться в зависимости от доступности генераторов, например, если тепловой насос отключен при низких температурах наружного воздуха.</w:t>
      </w:r>
    </w:p>
    <w:p w14:paraId="0B57E26F" w14:textId="0471AED6" w:rsidR="009C303E" w:rsidRDefault="009C303E" w:rsidP="000C2818">
      <w:pPr>
        <w:pStyle w:val="af8"/>
        <w:ind w:firstLine="567"/>
        <w:jc w:val="both"/>
      </w:pPr>
      <w:r w:rsidRPr="00472593">
        <w:rPr>
          <w:rFonts w:eastAsiaTheme="minorEastAsia"/>
          <w:color w:val="000000" w:themeColor="text1"/>
          <w:lang w:eastAsia="en-US"/>
        </w:rPr>
        <w:t>Если все теплогенераторы имеют одинаковую выходную мощность</w:t>
      </w:r>
      <w:r w:rsidR="000C6C68" w:rsidRPr="000C6C68">
        <w:rPr>
          <w:rFonts w:eastAsiaTheme="minorEastAsia"/>
          <w:color w:val="000000" w:themeColor="text1"/>
          <w:lang w:eastAsia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  <w:sym w:font="Symbol" w:char="F046"/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Pn</m:t>
            </m:r>
          </m:sub>
        </m:sSub>
      </m:oMath>
      <w:r w:rsidRPr="00472593">
        <w:rPr>
          <w:rFonts w:eastAsiaTheme="minorEastAsia"/>
          <w:color w:val="000000" w:themeColor="text1"/>
          <w:lang w:eastAsia="en-US"/>
        </w:rPr>
        <w:t xml:space="preserve">, то количество работающих генераторов </w:t>
      </w:r>
      <w:r w:rsidR="000C6C68" w:rsidRPr="000C6C68">
        <w:rPr>
          <w:rFonts w:eastAsiaTheme="minorEastAsia"/>
          <w:i/>
          <w:iCs/>
          <w:color w:val="000000" w:themeColor="text1"/>
          <w:lang w:val="en-US" w:eastAsia="en-US"/>
        </w:rPr>
        <w:t>N</w:t>
      </w:r>
      <w:r w:rsidR="000C6C68" w:rsidRPr="000C6C68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0C6C68" w:rsidRPr="000C6C68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C6C68" w:rsidRPr="000C6C68">
        <w:rPr>
          <w:rFonts w:eastAsiaTheme="minorEastAsia"/>
          <w:color w:val="000000" w:themeColor="text1"/>
          <w:vertAlign w:val="subscript"/>
          <w:lang w:val="en-US" w:eastAsia="en-US"/>
        </w:rPr>
        <w:t>on</w:t>
      </w:r>
      <w:r w:rsidR="000C6C68" w:rsidRPr="000C6C68">
        <w:rPr>
          <w:rFonts w:eastAsiaTheme="minorEastAsia"/>
          <w:color w:val="000000" w:themeColor="text1"/>
          <w:vertAlign w:val="subscript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>определяется по формуле</w:t>
      </w:r>
      <w:r w:rsidR="000C6C68" w:rsidRPr="000C6C68">
        <w:t xml:space="preserve"> (3):</w:t>
      </w:r>
    </w:p>
    <w:p w14:paraId="5678889D" w14:textId="77777777" w:rsidR="000C6C68" w:rsidRPr="000C6C68" w:rsidRDefault="000C6C68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45967040" w14:textId="609F71A3" w:rsidR="009C303E" w:rsidRPr="000C6C68" w:rsidRDefault="000C6C68" w:rsidP="000C2818">
      <w:pPr>
        <w:pStyle w:val="af8"/>
        <w:ind w:firstLine="567"/>
        <w:jc w:val="both"/>
        <w:rPr>
          <w:rFonts w:eastAsiaTheme="minorEastAsia"/>
          <w:color w:val="000000" w:themeColor="text1"/>
          <w:lang w:val="en-US" w:eastAsia="en-US"/>
        </w:rPr>
      </w:pPr>
      <w:r w:rsidRPr="00635A4D">
        <w:rPr>
          <w:rFonts w:eastAsiaTheme="minorEastAsia"/>
          <w:i/>
          <w:iCs/>
          <w:color w:val="000000" w:themeColor="text1"/>
          <w:lang w:val="en-US" w:eastAsia="en-US"/>
        </w:rPr>
        <w:t xml:space="preserve">                                                      </w:t>
      </w:r>
      <w:r w:rsidRPr="000C6C68">
        <w:rPr>
          <w:rFonts w:eastAsiaTheme="minorEastAsia"/>
          <w:i/>
          <w:iCs/>
          <w:color w:val="000000" w:themeColor="text1"/>
          <w:lang w:val="en-US" w:eastAsia="en-US"/>
        </w:rPr>
        <w:t>N</w:t>
      </w:r>
      <w:r w:rsidRPr="000C6C68">
        <w:rPr>
          <w:rFonts w:eastAsiaTheme="minorEastAsia"/>
          <w:color w:val="000000" w:themeColor="text1"/>
          <w:vertAlign w:val="subscript"/>
          <w:lang w:val="en-US" w:eastAsia="en-US"/>
        </w:rPr>
        <w:t>gen,on</w:t>
      </w:r>
      <w:r>
        <w:rPr>
          <w:rFonts w:eastAsiaTheme="minorEastAsia"/>
          <w:color w:val="000000" w:themeColor="text1"/>
          <w:lang w:val="en-US" w:eastAsia="en-US"/>
        </w:rPr>
        <w:t xml:space="preserve"> = int (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  <w:sym w:font="Symbol" w:char="F046"/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 w:eastAsia="en-US"/>
                  </w:rPr>
                  <m:t>H,gen,out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i/>
                    <w:color w:val="000000" w:themeColor="text1"/>
                    <w:lang w:val="en-US" w:eastAsia="en-US"/>
                  </w:rPr>
                  <w:sym w:font="Symbol" w:char="F046"/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 w:eastAsia="en-US"/>
                  </w:rPr>
                  <m:t>Pn</m:t>
                </m:r>
              </m:sub>
            </m:sSub>
          </m:den>
        </m:f>
        <m:r>
          <w:rPr>
            <w:rFonts w:ascii="Cambria Math" w:eastAsiaTheme="minorEastAsia" w:hAnsi="Cambria Math"/>
            <w:color w:val="000000" w:themeColor="text1"/>
            <w:lang w:val="en-US" w:eastAsia="en-US"/>
          </w:rPr>
          <m:t>)</m:t>
        </m:r>
      </m:oMath>
      <w:r w:rsidR="00635A4D" w:rsidRPr="00635A4D">
        <w:rPr>
          <w:rFonts w:eastAsiaTheme="minorEastAsia"/>
          <w:color w:val="000000" w:themeColor="text1"/>
          <w:lang w:val="en-US" w:eastAsia="en-US"/>
        </w:rPr>
        <w:t xml:space="preserve">,       </w:t>
      </w:r>
      <w:r>
        <w:rPr>
          <w:rFonts w:eastAsiaTheme="minorEastAsia"/>
          <w:color w:val="000000" w:themeColor="text1"/>
          <w:lang w:val="en-US" w:eastAsia="en-US"/>
        </w:rPr>
        <w:t xml:space="preserve">                                          </w:t>
      </w:r>
      <w:r w:rsidR="009C303E" w:rsidRPr="000C6C68">
        <w:rPr>
          <w:rFonts w:eastAsiaTheme="minorEastAsia"/>
          <w:color w:val="000000" w:themeColor="text1"/>
          <w:lang w:val="en-US" w:eastAsia="en-US"/>
        </w:rPr>
        <w:t xml:space="preserve"> (3)</w:t>
      </w:r>
    </w:p>
    <w:p w14:paraId="375D1C5F" w14:textId="248FBFE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В противном случае количество работающих котлов должно определяться таким образом, чтобы 0</w:t>
      </w:r>
      <w:r w:rsidR="000C6C68" w:rsidRPr="000C6C68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>&lt;</w:t>
      </w:r>
      <w:r w:rsidR="000C6C68" w:rsidRPr="000C6C68">
        <w:rPr>
          <w:rFonts w:eastAsiaTheme="minorEastAsia"/>
          <w:color w:val="000000" w:themeColor="text1"/>
          <w:lang w:eastAsia="en-US"/>
        </w:rPr>
        <w:t xml:space="preserve"> </w:t>
      </w:r>
      <w:r w:rsidR="000C6C68">
        <w:rPr>
          <w:rFonts w:eastAsiaTheme="minorEastAsia"/>
          <w:i/>
          <w:iCs/>
          <w:color w:val="000000" w:themeColor="text1"/>
          <w:lang w:eastAsia="en-US"/>
        </w:rPr>
        <w:sym w:font="Symbol" w:char="F062"/>
      </w:r>
      <w:r w:rsidR="000C6C68" w:rsidRPr="000C6C68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0C6C68" w:rsidRPr="000C6C68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C6C68">
        <w:rPr>
          <w:rFonts w:eastAsiaTheme="minorEastAsia"/>
          <w:i/>
          <w:iCs/>
          <w:color w:val="000000" w:themeColor="text1"/>
          <w:vertAlign w:val="subscript"/>
          <w:lang w:val="en-US" w:eastAsia="en-US"/>
        </w:rPr>
        <w:t>i</w:t>
      </w:r>
      <w:r w:rsidR="000C6C68" w:rsidRPr="000C6C68">
        <w:rPr>
          <w:rFonts w:eastAsiaTheme="minorEastAsia"/>
          <w:i/>
          <w:iCs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>&lt;</w:t>
      </w:r>
      <w:r w:rsidR="000C6C68" w:rsidRPr="000C6C68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 xml:space="preserve">1 </w:t>
      </w:r>
      <w:r w:rsidR="000C6C68" w:rsidRPr="000C6C68">
        <w:rPr>
          <w:rFonts w:eastAsiaTheme="minorEastAsia"/>
          <w:color w:val="000000" w:themeColor="text1"/>
          <w:lang w:eastAsia="en-US"/>
        </w:rPr>
        <w:t>(</w:t>
      </w:r>
      <w:r w:rsidRPr="00472593">
        <w:rPr>
          <w:rFonts w:eastAsiaTheme="minorEastAsia"/>
          <w:color w:val="000000" w:themeColor="text1"/>
          <w:lang w:eastAsia="en-US"/>
        </w:rPr>
        <w:t xml:space="preserve">см. </w:t>
      </w:r>
      <w:hyperlink w:anchor="bookmark29" w:history="1"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Формула (3)</w:t>
        </w:r>
      </w:hyperlink>
      <w:r w:rsidR="000C6C68" w:rsidRPr="000C6C68">
        <w:rPr>
          <w:rFonts w:eastAsiaTheme="minorEastAsia"/>
          <w:color w:val="000000" w:themeColor="text1"/>
          <w:lang w:eastAsia="en-US"/>
        </w:rPr>
        <w:t>)</w:t>
      </w:r>
      <w:r w:rsidRPr="00472593">
        <w:rPr>
          <w:rFonts w:eastAsiaTheme="minorEastAsia"/>
          <w:color w:val="000000" w:themeColor="text1"/>
          <w:lang w:eastAsia="en-US"/>
        </w:rPr>
        <w:t xml:space="preserve">. Коэффициент нагрузки </w:t>
      </w:r>
      <w:r w:rsidR="000C6C68">
        <w:rPr>
          <w:rFonts w:eastAsiaTheme="minorEastAsia"/>
          <w:i/>
          <w:iCs/>
          <w:color w:val="000000" w:themeColor="text1"/>
          <w:lang w:eastAsia="en-US"/>
        </w:rPr>
        <w:sym w:font="Symbol" w:char="F062"/>
      </w:r>
      <w:r w:rsidR="000C6C68" w:rsidRPr="000C6C68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0C6C68" w:rsidRPr="000C6C68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0C6C68">
        <w:rPr>
          <w:rFonts w:eastAsiaTheme="minorEastAsia"/>
          <w:i/>
          <w:iCs/>
          <w:color w:val="000000" w:themeColor="text1"/>
          <w:vertAlign w:val="subscript"/>
          <w:lang w:val="en-US" w:eastAsia="en-US"/>
        </w:rPr>
        <w:t>i</w:t>
      </w:r>
      <w:r w:rsidR="000C6C68" w:rsidRPr="000C6C68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 xml:space="preserve">для прерывисто работающего генератора рассчитывается по </w:t>
      </w:r>
      <w:hyperlink w:anchor="bookmark30" w:history="1"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формуле (4)</w:t>
        </w:r>
      </w:hyperlink>
      <w:r w:rsidRPr="00472593">
        <w:rPr>
          <w:rFonts w:eastAsiaTheme="minorEastAsia"/>
          <w:color w:val="000000" w:themeColor="text1"/>
          <w:lang w:eastAsia="en-US"/>
        </w:rPr>
        <w:t>:</w:t>
      </w:r>
    </w:p>
    <w:p w14:paraId="0A16292E" w14:textId="2ED1A4CA" w:rsidR="009C303E" w:rsidRPr="000C6C68" w:rsidRDefault="000C6C68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0C6C68">
        <w:rPr>
          <w:rFonts w:eastAsiaTheme="minorEastAsia"/>
          <w:color w:val="000000" w:themeColor="text1"/>
          <w:lang w:eastAsia="en-US"/>
        </w:rPr>
        <w:t xml:space="preserve">                                                 </w:t>
      </w:r>
      <w:r w:rsidR="009C303E" w:rsidRPr="00472593">
        <w:rPr>
          <w:rFonts w:eastAsiaTheme="minorEastAsia"/>
          <w:noProof/>
          <w:color w:val="000000" w:themeColor="text1"/>
        </w:rPr>
        <w:drawing>
          <wp:inline distT="0" distB="0" distL="0" distR="0" wp14:anchorId="446EF86E" wp14:editId="67C834D1">
            <wp:extent cx="1422400" cy="5842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840"/>
                    <a:stretch/>
                  </pic:blipFill>
                  <pic:spPr bwMode="auto">
                    <a:xfrm>
                      <a:off x="0" y="0"/>
                      <a:ext cx="1423143" cy="5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C6C68">
        <w:rPr>
          <w:rFonts w:eastAsiaTheme="minorEastAsia"/>
          <w:color w:val="000000" w:themeColor="text1"/>
          <w:lang w:eastAsia="en-US"/>
        </w:rPr>
        <w:t xml:space="preserve">  </w:t>
      </w:r>
      <w:r w:rsidR="00AA168E">
        <w:rPr>
          <w:rFonts w:eastAsiaTheme="minorEastAsia"/>
          <w:color w:val="000000" w:themeColor="text1"/>
          <w:lang w:eastAsia="en-US"/>
        </w:rPr>
        <w:t xml:space="preserve">,              </w:t>
      </w:r>
      <w:r w:rsidRPr="000C6C68">
        <w:rPr>
          <w:rFonts w:eastAsiaTheme="minorEastAsia"/>
          <w:color w:val="000000" w:themeColor="text1"/>
          <w:lang w:eastAsia="en-US"/>
        </w:rPr>
        <w:t xml:space="preserve">                                      (4)</w:t>
      </w:r>
    </w:p>
    <w:p w14:paraId="4349D76D" w14:textId="77777777" w:rsidR="00AA168E" w:rsidRDefault="00AA168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0F3673D3" w14:textId="3BABA79C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lastRenderedPageBreak/>
        <w:t>где</w:t>
      </w:r>
    </w:p>
    <w:p w14:paraId="37061C47" w14:textId="294509BE" w:rsidR="009C303E" w:rsidRPr="00472593" w:rsidRDefault="00000000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  <w:sym w:font="Symbol" w:char="F046"/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Pn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i</m:t>
            </m:r>
          </m:sub>
        </m:sSub>
        <m:r>
          <w:rPr>
            <w:rFonts w:ascii="Cambria Math" w:eastAsiaTheme="minorEastAsia" w:hAnsi="Cambria Math"/>
            <w:color w:val="000000" w:themeColor="text1"/>
            <w:lang w:eastAsia="en-US"/>
          </w:rPr>
          <m:t xml:space="preserve"> </m:t>
        </m:r>
      </m:oMath>
      <w:r w:rsidR="009C303E" w:rsidRPr="00472593">
        <w:rPr>
          <w:rFonts w:eastAsiaTheme="minorEastAsia"/>
          <w:i/>
          <w:iCs/>
          <w:color w:val="000000" w:themeColor="text1"/>
          <w:lang w:eastAsia="en-US"/>
        </w:rPr>
        <w:t xml:space="preserve">- 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номинальная мощность генератора </w:t>
      </w:r>
      <w:r w:rsidR="009C303E" w:rsidRPr="00472593">
        <w:rPr>
          <w:rFonts w:eastAsiaTheme="minorEastAsia"/>
          <w:color w:val="000000" w:themeColor="text1"/>
          <w:lang w:val="en-US" w:eastAsia="en-US"/>
        </w:rPr>
        <w:t>i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, работающего при полной нагрузке; </w:t>
      </w:r>
    </w:p>
    <w:p w14:paraId="0077933C" w14:textId="1583EF1E" w:rsidR="009C303E" w:rsidRPr="00472593" w:rsidRDefault="00000000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  <w:sym w:font="Symbol" w:char="F046"/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Pn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j</m:t>
            </m:r>
          </m:sub>
        </m:sSub>
        <m:r>
          <w:rPr>
            <w:rFonts w:ascii="Cambria Math" w:eastAsiaTheme="minorEastAsia" w:hAnsi="Cambria Math"/>
            <w:color w:val="000000" w:themeColor="text1"/>
            <w:lang w:eastAsia="en-US"/>
          </w:rPr>
          <m:t xml:space="preserve"> </m:t>
        </m:r>
      </m:oMath>
      <w:r w:rsidR="009C303E" w:rsidRPr="00472593">
        <w:rPr>
          <w:rFonts w:eastAsiaTheme="minorEastAsia"/>
          <w:i/>
          <w:iCs/>
          <w:color w:val="000000" w:themeColor="text1"/>
          <w:lang w:eastAsia="en-US"/>
        </w:rPr>
        <w:t xml:space="preserve">- </w:t>
      </w:r>
      <w:r w:rsidR="009C303E" w:rsidRPr="00472593">
        <w:rPr>
          <w:rFonts w:eastAsiaTheme="minorEastAsia"/>
          <w:color w:val="000000" w:themeColor="text1"/>
          <w:lang w:eastAsia="en-US"/>
        </w:rPr>
        <w:t>номинальная мощность генератора с прерывистым режимом работы.</w:t>
      </w:r>
    </w:p>
    <w:p w14:paraId="06580432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8.3.2.2 Модульные системы</w:t>
      </w:r>
    </w:p>
    <w:p w14:paraId="79A5A9C2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8.3.2.2.1 Общие сведения</w:t>
      </w:r>
    </w:p>
    <w:p w14:paraId="636E7AA2" w14:textId="5B8CC15C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Модульная система состоит из </w:t>
      </w:r>
      <w:r w:rsidR="00D66E24" w:rsidRPr="00D66E24">
        <w:rPr>
          <w:rFonts w:eastAsiaTheme="minorEastAsia"/>
          <w:i/>
          <w:iCs/>
          <w:color w:val="000000" w:themeColor="text1"/>
          <w:lang w:val="en-US" w:eastAsia="en-US"/>
        </w:rPr>
        <w:t>N</w:t>
      </w:r>
      <w:r w:rsidR="00D66E24" w:rsidRPr="00D66E24">
        <w:rPr>
          <w:rFonts w:eastAsiaTheme="minorEastAsia"/>
          <w:color w:val="000000" w:themeColor="text1"/>
          <w:vertAlign w:val="subscript"/>
          <w:lang w:val="en-US" w:eastAsia="en-US"/>
        </w:rPr>
        <w:t>gen</w:t>
      </w:r>
      <w:r w:rsidR="00D66E24" w:rsidRPr="00D66E24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 xml:space="preserve">идентичных модулей или генераторов, каждый из которых характеризуется максимальной и минимальной мощностью сгорания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  <w:sym w:font="Symbol" w:char="F046"/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cmb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eastAsia="en-US"/>
              </w:rPr>
              <m:t>,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max</m:t>
            </m:r>
          </m:sub>
        </m:sSub>
        <m:r>
          <w:rPr>
            <w:rFonts w:ascii="Cambria Math" w:eastAsiaTheme="minorEastAsia" w:hAnsi="Cambria Math"/>
            <w:color w:val="000000" w:themeColor="text1"/>
            <w:lang w:eastAsia="en-US"/>
          </w:rPr>
          <m:t xml:space="preserve"> </m:t>
        </m:r>
      </m:oMath>
      <w:r w:rsidRPr="00472593">
        <w:rPr>
          <w:rFonts w:eastAsiaTheme="minorEastAsia"/>
          <w:color w:val="000000" w:themeColor="text1"/>
          <w:lang w:eastAsia="en-US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  <w:sym w:font="Symbol" w:char="F046"/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cmb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eastAsia="en-US"/>
              </w:rPr>
              <m:t>,</m:t>
            </m:r>
            <m: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eastAsia="en-US"/>
              </w:rPr>
              <m:t>,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min</m:t>
            </m:r>
          </m:sub>
        </m:sSub>
      </m:oMath>
      <w:r w:rsidRPr="00472593">
        <w:rPr>
          <w:rFonts w:eastAsiaTheme="minorEastAsia"/>
          <w:color w:val="000000" w:themeColor="text1"/>
          <w:lang w:eastAsia="en-US"/>
        </w:rPr>
        <w:t>, собранных как единый блок или подключенных к одной сети.</w:t>
      </w:r>
    </w:p>
    <w:p w14:paraId="20637CE2" w14:textId="591251CB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Мощность сгорания всей системы рассчитыва</w:t>
      </w:r>
      <w:r w:rsidR="00D66E24">
        <w:rPr>
          <w:rFonts w:eastAsiaTheme="minorEastAsia"/>
          <w:color w:val="000000" w:themeColor="text1"/>
          <w:lang w:eastAsia="en-US"/>
        </w:rPr>
        <w:t>ют по формуле (5)</w:t>
      </w:r>
      <w:r w:rsidRPr="00472593">
        <w:rPr>
          <w:rFonts w:eastAsiaTheme="minorEastAsia"/>
          <w:color w:val="000000" w:themeColor="text1"/>
          <w:lang w:eastAsia="en-US"/>
        </w:rPr>
        <w:t>:</w:t>
      </w:r>
    </w:p>
    <w:p w14:paraId="23BAB063" w14:textId="26C25145" w:rsidR="009C303E" w:rsidRDefault="00572032" w:rsidP="000C2818">
      <w:pPr>
        <w:pStyle w:val="af8"/>
        <w:ind w:firstLine="567"/>
        <w:jc w:val="both"/>
        <w:rPr>
          <w:rFonts w:eastAsiaTheme="minorEastAsia"/>
          <w:color w:val="000000" w:themeColor="text1"/>
          <w:lang w:val="en-US" w:eastAsia="en-US"/>
        </w:rPr>
      </w:pPr>
      <w:r w:rsidRPr="00AA168E">
        <w:rPr>
          <w:rFonts w:eastAsiaTheme="minorEastAsia"/>
          <w:color w:val="000000" w:themeColor="text1"/>
          <w:lang w:val="en-US" w:eastAsia="en-US"/>
        </w:rPr>
        <w:t xml:space="preserve">                                                    </w:t>
      </w:r>
      <m:oMath>
        <m:r>
          <w:rPr>
            <w:rFonts w:ascii="Cambria Math" w:eastAsiaTheme="minorEastAsia" w:hAnsi="Cambria Math"/>
            <w:color w:val="000000" w:themeColor="text1"/>
            <w:lang w:val="en-US" w:eastAsia="en-US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  <w:sym w:font="Symbol" w:char="F046"/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cmb</m:t>
            </m:r>
          </m:sub>
        </m:sSub>
        <m:r>
          <w:rPr>
            <w:rFonts w:ascii="Cambria Math" w:eastAsiaTheme="minorEastAsia" w:hAnsi="Cambria Math"/>
            <w:color w:val="000000" w:themeColor="text1"/>
            <w:lang w:val="en-US" w:eastAsia="en-US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/>
                <w:i/>
                <w:color w:val="000000" w:themeColor="text1"/>
                <w:lang w:val="en-US" w:eastAsia="en-US"/>
              </w:rPr>
              <w:sym w:font="Symbol" w:char="F046"/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cmb,</m:t>
            </m:r>
            <m: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lang w:val="en-US" w:eastAsia="en-US"/>
              </w:rPr>
              <m:t>,max</m:t>
            </m:r>
          </m:sub>
        </m:sSub>
      </m:oMath>
      <w:r>
        <w:rPr>
          <w:rFonts w:eastAsiaTheme="minorEastAsia"/>
          <w:i/>
          <w:color w:val="000000" w:themeColor="text1"/>
          <w:lang w:val="en-US" w:eastAsia="en-US"/>
        </w:rPr>
        <w:sym w:font="Symbol" w:char="F0D7"/>
      </w:r>
      <w:r w:rsidRPr="00572032">
        <w:rPr>
          <w:rFonts w:eastAsiaTheme="minorEastAsia"/>
          <w:i/>
          <w:color w:val="000000" w:themeColor="text1"/>
          <w:lang w:val="en-US" w:eastAsia="en-US"/>
        </w:rPr>
        <w:t xml:space="preserve"> </w:t>
      </w:r>
      <w:r>
        <w:rPr>
          <w:rFonts w:eastAsiaTheme="minorEastAsia"/>
          <w:i/>
          <w:color w:val="000000" w:themeColor="text1"/>
          <w:lang w:val="en-US" w:eastAsia="en-US"/>
        </w:rPr>
        <w:t>N</w:t>
      </w:r>
      <w:r w:rsidRPr="00572032">
        <w:rPr>
          <w:rFonts w:eastAsiaTheme="minorEastAsia"/>
          <w:iCs/>
          <w:color w:val="000000" w:themeColor="text1"/>
          <w:vertAlign w:val="subscript"/>
          <w:lang w:val="en-US" w:eastAsia="en-US"/>
        </w:rPr>
        <w:t>gen</w:t>
      </w:r>
      <w:r w:rsidR="009C303E" w:rsidRPr="00572032">
        <w:rPr>
          <w:rFonts w:eastAsiaTheme="minorEastAsia"/>
          <w:i/>
          <w:iCs/>
          <w:color w:val="000000" w:themeColor="text1"/>
          <w:lang w:val="en-US" w:eastAsia="en-US"/>
        </w:rPr>
        <w:t xml:space="preserve"> </w:t>
      </w:r>
      <w:r w:rsidR="00AA168E" w:rsidRPr="00AA168E">
        <w:rPr>
          <w:rFonts w:eastAsiaTheme="minorEastAsia"/>
          <w:color w:val="000000" w:themeColor="text1"/>
          <w:lang w:val="en-US" w:eastAsia="en-US"/>
        </w:rPr>
        <w:t>,</w:t>
      </w:r>
      <w:r w:rsidRPr="00AA168E">
        <w:rPr>
          <w:rFonts w:eastAsiaTheme="minorEastAsia"/>
          <w:color w:val="000000" w:themeColor="text1"/>
          <w:lang w:val="en-US" w:eastAsia="en-US"/>
        </w:rPr>
        <w:t xml:space="preserve"> </w:t>
      </w:r>
      <w:r>
        <w:rPr>
          <w:rFonts w:eastAsiaTheme="minorEastAsia"/>
          <w:i/>
          <w:iCs/>
          <w:color w:val="000000" w:themeColor="text1"/>
          <w:lang w:val="en-US" w:eastAsia="en-US"/>
        </w:rPr>
        <w:t xml:space="preserve">                                             </w:t>
      </w:r>
      <w:r w:rsidR="009C303E" w:rsidRPr="00572032">
        <w:rPr>
          <w:rFonts w:eastAsiaTheme="minorEastAsia"/>
          <w:color w:val="000000" w:themeColor="text1"/>
          <w:lang w:val="en-US" w:eastAsia="en-US"/>
        </w:rPr>
        <w:t>(5)</w:t>
      </w:r>
      <w:r w:rsidR="00D66E24" w:rsidRPr="00572032">
        <w:rPr>
          <w:rFonts w:eastAsiaTheme="minorEastAsia"/>
          <w:color w:val="000000" w:themeColor="text1"/>
          <w:lang w:val="en-US" w:eastAsia="en-US"/>
        </w:rPr>
        <w:t xml:space="preserve"> </w:t>
      </w:r>
    </w:p>
    <w:p w14:paraId="34B3AC83" w14:textId="77777777" w:rsidR="00572032" w:rsidRPr="00572032" w:rsidRDefault="00572032" w:rsidP="000C2818">
      <w:pPr>
        <w:pStyle w:val="af8"/>
        <w:ind w:firstLine="567"/>
        <w:jc w:val="both"/>
        <w:rPr>
          <w:rFonts w:eastAsiaTheme="minorEastAsia"/>
          <w:color w:val="000000" w:themeColor="text1"/>
          <w:lang w:val="en-US" w:eastAsia="en-US"/>
        </w:rPr>
      </w:pPr>
    </w:p>
    <w:p w14:paraId="4C0D87FA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8.3.2.2.2 Модульные системы с гидравлическим отключением резервных модулей</w:t>
      </w:r>
    </w:p>
    <w:p w14:paraId="3E265CA2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Если применяется автоматическая система управления, которая отключает и изолирует резервные генераторы и/или модули от распределительной сети, то должна выполняться следующая процедура.</w:t>
      </w:r>
    </w:p>
    <w:p w14:paraId="60BC9262" w14:textId="2393CF0E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Количество </w:t>
      </w:r>
      <w:r w:rsidR="00572032">
        <w:rPr>
          <w:rFonts w:eastAsiaTheme="minorEastAsia"/>
          <w:i/>
          <w:color w:val="000000" w:themeColor="text1"/>
          <w:lang w:val="en-US" w:eastAsia="en-US"/>
        </w:rPr>
        <w:t>N</w:t>
      </w:r>
      <w:r w:rsidR="00572032" w:rsidRPr="00572032">
        <w:rPr>
          <w:rFonts w:eastAsiaTheme="minorEastAsia"/>
          <w:iCs/>
          <w:color w:val="000000" w:themeColor="text1"/>
          <w:vertAlign w:val="subscript"/>
          <w:lang w:val="en-US" w:eastAsia="en-US"/>
        </w:rPr>
        <w:t>gen</w:t>
      </w:r>
      <w:r w:rsidR="00572032" w:rsidRPr="00572032">
        <w:rPr>
          <w:rFonts w:eastAsiaTheme="minorEastAsia"/>
          <w:iCs/>
          <w:color w:val="000000" w:themeColor="text1"/>
          <w:vertAlign w:val="subscript"/>
          <w:lang w:eastAsia="en-US"/>
        </w:rPr>
        <w:t>,</w:t>
      </w:r>
      <w:r w:rsidR="00572032">
        <w:rPr>
          <w:rFonts w:eastAsiaTheme="minorEastAsia"/>
          <w:iCs/>
          <w:color w:val="000000" w:themeColor="text1"/>
          <w:vertAlign w:val="subscript"/>
          <w:lang w:val="en-US" w:eastAsia="en-US"/>
        </w:rPr>
        <w:t>on</w:t>
      </w:r>
      <w:r w:rsidR="00572032" w:rsidRPr="00472593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 xml:space="preserve">работающих генераторов и/или модулей </w:t>
      </w:r>
      <w:r w:rsidR="00572032">
        <w:rPr>
          <w:rFonts w:eastAsiaTheme="minorEastAsia"/>
          <w:color w:val="000000" w:themeColor="text1"/>
          <w:lang w:eastAsia="en-US"/>
        </w:rPr>
        <w:t>расчитывают по формуле (6)</w:t>
      </w:r>
      <w:r w:rsidRPr="00472593">
        <w:rPr>
          <w:rFonts w:eastAsiaTheme="minorEastAsia"/>
          <w:color w:val="000000" w:themeColor="text1"/>
          <w:lang w:eastAsia="en-US"/>
        </w:rPr>
        <w:t>:</w:t>
      </w:r>
    </w:p>
    <w:p w14:paraId="5D8810B8" w14:textId="36FDE03F" w:rsidR="00EB769F" w:rsidRPr="00EB769F" w:rsidRDefault="00EB769F" w:rsidP="00EB769F">
      <w:pPr>
        <w:pStyle w:val="af8"/>
        <w:ind w:firstLine="567"/>
        <w:jc w:val="both"/>
        <w:rPr>
          <w:rFonts w:eastAsiaTheme="minorEastAsia"/>
          <w:iCs/>
          <w:color w:val="000000" w:themeColor="text1"/>
          <w:lang w:val="en-US" w:eastAsia="en-US"/>
        </w:rPr>
      </w:pPr>
      <w:r w:rsidRPr="00AA168E">
        <w:rPr>
          <w:rFonts w:eastAsiaTheme="minorEastAsia"/>
          <w:i/>
          <w:color w:val="000000" w:themeColor="text1"/>
          <w:lang w:val="en-US" w:eastAsia="en-US"/>
        </w:rPr>
        <w:t xml:space="preserve">                                                    </w:t>
      </w:r>
      <w:r>
        <w:rPr>
          <w:rFonts w:eastAsiaTheme="minorEastAsia"/>
          <w:i/>
          <w:color w:val="000000" w:themeColor="text1"/>
          <w:lang w:val="en-US" w:eastAsia="en-US"/>
        </w:rPr>
        <w:t>N</w:t>
      </w:r>
      <w:r w:rsidRPr="00572032">
        <w:rPr>
          <w:rFonts w:eastAsiaTheme="minorEastAsia"/>
          <w:iCs/>
          <w:color w:val="000000" w:themeColor="text1"/>
          <w:vertAlign w:val="subscript"/>
          <w:lang w:val="en-US" w:eastAsia="en-US"/>
        </w:rPr>
        <w:t>gen</w:t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,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 xml:space="preserve">on </w:t>
      </w:r>
      <w:r>
        <w:rPr>
          <w:rFonts w:eastAsiaTheme="minorEastAsia"/>
          <w:iCs/>
          <w:color w:val="000000" w:themeColor="text1"/>
          <w:lang w:val="en-US" w:eastAsia="en-US"/>
        </w:rPr>
        <w:t>=int(</w:t>
      </w:r>
      <w:r w:rsidRPr="00EB769F">
        <w:rPr>
          <w:rFonts w:eastAsiaTheme="minorEastAsia"/>
          <w:i/>
          <w:color w:val="000000" w:themeColor="text1"/>
          <w:lang w:val="en-US" w:eastAsia="en-US"/>
        </w:rPr>
        <w:t>N</w:t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gen</w:t>
      </w:r>
      <w:r>
        <w:rPr>
          <w:rFonts w:eastAsiaTheme="minorEastAsia"/>
          <w:iCs/>
          <w:color w:val="000000" w:themeColor="text1"/>
          <w:lang w:val="en-US" w:eastAsia="en-US"/>
        </w:rPr>
        <w:t xml:space="preserve"> </w:t>
      </w:r>
      <w:r>
        <w:rPr>
          <w:rFonts w:eastAsiaTheme="minorEastAsia"/>
          <w:iCs/>
          <w:color w:val="000000" w:themeColor="text1"/>
          <w:lang w:val="en-US" w:eastAsia="en-US"/>
        </w:rPr>
        <w:sym w:font="Symbol" w:char="F0D7"/>
      </w:r>
      <w:r>
        <w:rPr>
          <w:rFonts w:eastAsiaTheme="minorEastAsia"/>
          <w:iCs/>
          <w:color w:val="000000" w:themeColor="text1"/>
          <w:lang w:val="en-US" w:eastAsia="en-US"/>
        </w:rPr>
        <w:t xml:space="preserve"> </w:t>
      </w:r>
      <w:r w:rsidRPr="00EB769F">
        <w:rPr>
          <w:rFonts w:eastAsiaTheme="minorEastAsia"/>
          <w:i/>
          <w:color w:val="000000" w:themeColor="text1"/>
          <w:lang w:val="en-US" w:eastAsia="en-US"/>
        </w:rPr>
        <w:sym w:font="Symbol" w:char="F062"/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>
        <w:rPr>
          <w:rFonts w:eastAsiaTheme="minorEastAsia"/>
          <w:iCs/>
          <w:color w:val="000000" w:themeColor="text1"/>
          <w:lang w:val="en-US" w:eastAsia="en-US"/>
        </w:rPr>
        <w:t xml:space="preserve"> + 1)</w:t>
      </w:r>
      <w:r w:rsidR="00AA168E" w:rsidRPr="00AA168E">
        <w:rPr>
          <w:rFonts w:eastAsiaTheme="minorEastAsia"/>
          <w:iCs/>
          <w:color w:val="000000" w:themeColor="text1"/>
          <w:lang w:val="en-US" w:eastAsia="en-US"/>
        </w:rPr>
        <w:t>,</w:t>
      </w:r>
      <w:r w:rsidRPr="00EB769F">
        <w:rPr>
          <w:rFonts w:eastAsiaTheme="minorEastAsia"/>
          <w:iCs/>
          <w:color w:val="000000" w:themeColor="text1"/>
          <w:lang w:val="en-US" w:eastAsia="en-US"/>
        </w:rPr>
        <w:t xml:space="preserve">                                              (6)</w:t>
      </w:r>
    </w:p>
    <w:p w14:paraId="27B4208A" w14:textId="08608F84" w:rsidR="009C303E" w:rsidRPr="00EB769F" w:rsidRDefault="009C303E" w:rsidP="00EB769F">
      <w:pPr>
        <w:pStyle w:val="af8"/>
        <w:ind w:firstLine="567"/>
        <w:jc w:val="both"/>
        <w:rPr>
          <w:rFonts w:eastAsiaTheme="minorEastAsia"/>
          <w:iCs/>
          <w:color w:val="000000" w:themeColor="text1"/>
          <w:vertAlign w:val="subscript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где коэффициент нагрузки </w:t>
      </w:r>
      <w:r w:rsidR="00EB769F" w:rsidRPr="00EB769F">
        <w:rPr>
          <w:rFonts w:eastAsiaTheme="minorEastAsia"/>
          <w:i/>
          <w:color w:val="000000" w:themeColor="text1"/>
          <w:lang w:val="en-US" w:eastAsia="en-US"/>
        </w:rPr>
        <w:sym w:font="Symbol" w:char="F062"/>
      </w:r>
      <w:r w:rsidR="00EB769F"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 w:rsidR="00EB769F" w:rsidRPr="00EB769F">
        <w:rPr>
          <w:rFonts w:eastAsiaTheme="minorEastAsia"/>
          <w:iCs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color w:val="000000" w:themeColor="text1"/>
          <w:lang w:eastAsia="en-US"/>
        </w:rPr>
        <w:t xml:space="preserve">рассчитывается для одноступенчатого генератора мощностью сгорания </w:t>
      </w:r>
      <w:r w:rsidR="00EB769F">
        <w:rPr>
          <w:rFonts w:eastAsiaTheme="minorEastAsia"/>
          <w:i/>
          <w:color w:val="000000" w:themeColor="text1"/>
          <w:lang w:val="en-US" w:eastAsia="en-US"/>
        </w:rPr>
        <w:sym w:font="Symbol" w:char="F046"/>
      </w:r>
      <w:r w:rsidR="00EB769F"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 w:rsidRPr="00472593">
        <w:rPr>
          <w:rFonts w:eastAsiaTheme="minorEastAsia"/>
          <w:color w:val="000000" w:themeColor="text1"/>
          <w:lang w:eastAsia="en-US"/>
        </w:rPr>
        <w:t xml:space="preserve">, а </w:t>
      </w:r>
      <w:r w:rsidRPr="00472593">
        <w:rPr>
          <w:rFonts w:eastAsiaTheme="minorEastAsia"/>
          <w:color w:val="000000" w:themeColor="text1"/>
          <w:lang w:val="en-US" w:eastAsia="en-US"/>
        </w:rPr>
        <w:t>int</w:t>
      </w:r>
      <w:r w:rsidRPr="00472593">
        <w:rPr>
          <w:rFonts w:eastAsiaTheme="minorEastAsia"/>
          <w:color w:val="000000" w:themeColor="text1"/>
          <w:lang w:eastAsia="en-US"/>
        </w:rPr>
        <w:t xml:space="preserve"> - целая функция.</w:t>
      </w:r>
    </w:p>
    <w:p w14:paraId="44511278" w14:textId="77777777" w:rsidR="009C303E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Фактическая производительность модулирующего генератора рассчитывается в соответствии с процедурой для многоступенчатых генераторов и с учетом допущения:</w:t>
      </w:r>
    </w:p>
    <w:p w14:paraId="73C0D0A7" w14:textId="727FED8F" w:rsidR="008A4913" w:rsidRDefault="008A4913" w:rsidP="000C2818">
      <w:pPr>
        <w:pStyle w:val="af8"/>
        <w:ind w:firstLine="567"/>
        <w:jc w:val="both"/>
        <w:rPr>
          <w:rFonts w:eastAsiaTheme="minorEastAsia"/>
          <w:iCs/>
          <w:color w:val="000000" w:themeColor="text1"/>
          <w:lang w:val="en-US" w:eastAsia="en-US"/>
        </w:rPr>
      </w:pPr>
      <w:r w:rsidRPr="008A4913">
        <w:rPr>
          <w:rFonts w:eastAsiaTheme="minorEastAsia"/>
          <w:color w:val="000000" w:themeColor="text1"/>
          <w:lang w:val="en-US" w:eastAsia="en-US"/>
        </w:rPr>
        <w:t xml:space="preserve">- 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46"/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,max</w:t>
      </w:r>
      <w:r>
        <w:rPr>
          <w:rFonts w:eastAsiaTheme="minorEastAsia"/>
          <w:iCs/>
          <w:color w:val="000000" w:themeColor="text1"/>
          <w:lang w:val="en-US" w:eastAsia="en-US"/>
        </w:rPr>
        <w:t xml:space="preserve"> = 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46"/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</w:t>
      </w:r>
      <w:r>
        <w:rPr>
          <w:rFonts w:eastAsiaTheme="minorEastAsia"/>
          <w:i/>
          <w:color w:val="000000" w:themeColor="text1"/>
          <w:vertAlign w:val="subscript"/>
          <w:lang w:val="en-US" w:eastAsia="en-US"/>
        </w:rPr>
        <w:t>i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,max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D7"/>
      </w:r>
      <w:r w:rsidRPr="00572032">
        <w:rPr>
          <w:rFonts w:eastAsiaTheme="minorEastAsia"/>
          <w:i/>
          <w:color w:val="000000" w:themeColor="text1"/>
          <w:lang w:val="en-US" w:eastAsia="en-US"/>
        </w:rPr>
        <w:t xml:space="preserve"> </w:t>
      </w:r>
      <w:r>
        <w:rPr>
          <w:rFonts w:eastAsiaTheme="minorEastAsia"/>
          <w:i/>
          <w:color w:val="000000" w:themeColor="text1"/>
          <w:lang w:val="en-US" w:eastAsia="en-US"/>
        </w:rPr>
        <w:t>N</w:t>
      </w:r>
      <w:r w:rsidRPr="00572032">
        <w:rPr>
          <w:rFonts w:eastAsiaTheme="minorEastAsia"/>
          <w:iCs/>
          <w:color w:val="000000" w:themeColor="text1"/>
          <w:vertAlign w:val="subscript"/>
          <w:lang w:val="en-US" w:eastAsia="en-US"/>
        </w:rPr>
        <w:t>gen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,on</w:t>
      </w:r>
      <w:r>
        <w:rPr>
          <w:rFonts w:eastAsiaTheme="minorEastAsia"/>
          <w:iCs/>
          <w:color w:val="000000" w:themeColor="text1"/>
          <w:lang w:val="en-US" w:eastAsia="en-US"/>
        </w:rPr>
        <w:t>,</w:t>
      </w:r>
    </w:p>
    <w:p w14:paraId="3B47B7E3" w14:textId="04771640" w:rsidR="008A4913" w:rsidRPr="008A4913" w:rsidRDefault="008A4913" w:rsidP="008A4913">
      <w:pPr>
        <w:pStyle w:val="af8"/>
        <w:ind w:firstLine="567"/>
        <w:jc w:val="both"/>
        <w:rPr>
          <w:rFonts w:eastAsiaTheme="minorEastAsia"/>
          <w:iCs/>
          <w:color w:val="000000" w:themeColor="text1"/>
          <w:lang w:val="en-US" w:eastAsia="en-US"/>
        </w:rPr>
      </w:pPr>
      <w:r w:rsidRPr="008A4913">
        <w:rPr>
          <w:rFonts w:eastAsiaTheme="minorEastAsia"/>
          <w:color w:val="000000" w:themeColor="text1"/>
          <w:lang w:val="en-US" w:eastAsia="en-US"/>
        </w:rPr>
        <w:t xml:space="preserve">- 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46"/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,min</w:t>
      </w:r>
      <w:r>
        <w:rPr>
          <w:rFonts w:eastAsiaTheme="minorEastAsia"/>
          <w:iCs/>
          <w:color w:val="000000" w:themeColor="text1"/>
          <w:lang w:val="en-US" w:eastAsia="en-US"/>
        </w:rPr>
        <w:t xml:space="preserve"> = 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46"/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</w:t>
      </w:r>
      <w:r>
        <w:rPr>
          <w:rFonts w:eastAsiaTheme="minorEastAsia"/>
          <w:i/>
          <w:color w:val="000000" w:themeColor="text1"/>
          <w:vertAlign w:val="subscript"/>
          <w:lang w:val="en-US" w:eastAsia="en-US"/>
        </w:rPr>
        <w:t>i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,min</w:t>
      </w:r>
      <w:r>
        <w:rPr>
          <w:rFonts w:eastAsiaTheme="minorEastAsia"/>
          <w:iCs/>
          <w:color w:val="000000" w:themeColor="text1"/>
          <w:lang w:val="en-US" w:eastAsia="en-US"/>
        </w:rPr>
        <w:t>.</w:t>
      </w:r>
    </w:p>
    <w:p w14:paraId="753E523E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8.3.2.2.3 Модульные системы без гидравлического отключения резервных модулей</w:t>
      </w:r>
    </w:p>
    <w:p w14:paraId="72E60DC1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Если не применяется система управления, которая отключает и изолирует резервные генераторы и/или модули от распределительной сети, то следует придерживаться следующей процедуры.</w:t>
      </w:r>
    </w:p>
    <w:p w14:paraId="7EAAA16A" w14:textId="77777777" w:rsidR="009C303E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Фактическая производительность модулирующего генератора рассчитывается в соответствии с процедурой для многоступенчатых генераторов и с учетом допущения:</w:t>
      </w:r>
    </w:p>
    <w:p w14:paraId="5B184C4B" w14:textId="396FD3CC" w:rsidR="008A4913" w:rsidRDefault="008A4913" w:rsidP="008A4913">
      <w:pPr>
        <w:pStyle w:val="af8"/>
        <w:ind w:firstLine="567"/>
        <w:jc w:val="both"/>
        <w:rPr>
          <w:rFonts w:eastAsiaTheme="minorEastAsia"/>
          <w:iCs/>
          <w:color w:val="000000" w:themeColor="text1"/>
          <w:lang w:val="en-US" w:eastAsia="en-US"/>
        </w:rPr>
      </w:pPr>
      <w:r w:rsidRPr="008A4913">
        <w:rPr>
          <w:rFonts w:eastAsiaTheme="minorEastAsia"/>
          <w:color w:val="000000" w:themeColor="text1"/>
          <w:lang w:val="en-US" w:eastAsia="en-US"/>
        </w:rPr>
        <w:t xml:space="preserve">- 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46"/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,max</w:t>
      </w:r>
      <w:r>
        <w:rPr>
          <w:rFonts w:eastAsiaTheme="minorEastAsia"/>
          <w:iCs/>
          <w:color w:val="000000" w:themeColor="text1"/>
          <w:lang w:val="en-US" w:eastAsia="en-US"/>
        </w:rPr>
        <w:t xml:space="preserve"> = 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46"/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</w:t>
      </w:r>
      <w:r>
        <w:rPr>
          <w:rFonts w:eastAsiaTheme="minorEastAsia"/>
          <w:i/>
          <w:color w:val="000000" w:themeColor="text1"/>
          <w:vertAlign w:val="subscript"/>
          <w:lang w:val="en-US" w:eastAsia="en-US"/>
        </w:rPr>
        <w:t>i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,max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D7"/>
      </w:r>
      <w:r w:rsidRPr="00572032">
        <w:rPr>
          <w:rFonts w:eastAsiaTheme="minorEastAsia"/>
          <w:i/>
          <w:color w:val="000000" w:themeColor="text1"/>
          <w:lang w:val="en-US" w:eastAsia="en-US"/>
        </w:rPr>
        <w:t xml:space="preserve"> </w:t>
      </w:r>
      <w:r>
        <w:rPr>
          <w:rFonts w:eastAsiaTheme="minorEastAsia"/>
          <w:i/>
          <w:color w:val="000000" w:themeColor="text1"/>
          <w:lang w:val="en-US" w:eastAsia="en-US"/>
        </w:rPr>
        <w:t>N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tot</w:t>
      </w:r>
      <w:r>
        <w:rPr>
          <w:rFonts w:eastAsiaTheme="minorEastAsia"/>
          <w:iCs/>
          <w:color w:val="000000" w:themeColor="text1"/>
          <w:lang w:val="en-US" w:eastAsia="en-US"/>
        </w:rPr>
        <w:t>,</w:t>
      </w:r>
    </w:p>
    <w:p w14:paraId="4E33C5BE" w14:textId="5B8EFA75" w:rsidR="008A4913" w:rsidRPr="008A4913" w:rsidRDefault="008A4913" w:rsidP="008A4913">
      <w:pPr>
        <w:pStyle w:val="af8"/>
        <w:ind w:firstLine="567"/>
        <w:jc w:val="both"/>
        <w:rPr>
          <w:rFonts w:eastAsiaTheme="minorEastAsia"/>
          <w:iCs/>
          <w:color w:val="000000" w:themeColor="text1"/>
          <w:lang w:val="en-US" w:eastAsia="en-US"/>
        </w:rPr>
      </w:pPr>
      <w:r w:rsidRPr="008A4913">
        <w:rPr>
          <w:rFonts w:eastAsiaTheme="minorEastAsia"/>
          <w:color w:val="000000" w:themeColor="text1"/>
          <w:lang w:val="en-US" w:eastAsia="en-US"/>
        </w:rPr>
        <w:t xml:space="preserve">- 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46"/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,min</w:t>
      </w:r>
      <w:r>
        <w:rPr>
          <w:rFonts w:eastAsiaTheme="minorEastAsia"/>
          <w:iCs/>
          <w:color w:val="000000" w:themeColor="text1"/>
          <w:lang w:val="en-US" w:eastAsia="en-US"/>
        </w:rPr>
        <w:t xml:space="preserve"> = 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46"/>
      </w:r>
      <w:r w:rsidRPr="00EB769F">
        <w:rPr>
          <w:rFonts w:eastAsiaTheme="minorEastAsia"/>
          <w:iCs/>
          <w:color w:val="000000" w:themeColor="text1"/>
          <w:vertAlign w:val="subscript"/>
          <w:lang w:val="en-US" w:eastAsia="en-US"/>
        </w:rPr>
        <w:t>cmb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</w:t>
      </w:r>
      <w:r>
        <w:rPr>
          <w:rFonts w:eastAsiaTheme="minorEastAsia"/>
          <w:i/>
          <w:color w:val="000000" w:themeColor="text1"/>
          <w:vertAlign w:val="subscript"/>
          <w:lang w:val="en-US" w:eastAsia="en-US"/>
        </w:rPr>
        <w:t>i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,min</w:t>
      </w:r>
      <w:r>
        <w:rPr>
          <w:rFonts w:eastAsiaTheme="minorEastAsia"/>
          <w:i/>
          <w:color w:val="000000" w:themeColor="text1"/>
          <w:lang w:val="en-US" w:eastAsia="en-US"/>
        </w:rPr>
        <w:sym w:font="Symbol" w:char="F0D7"/>
      </w:r>
      <w:r w:rsidRPr="00572032">
        <w:rPr>
          <w:rFonts w:eastAsiaTheme="minorEastAsia"/>
          <w:i/>
          <w:color w:val="000000" w:themeColor="text1"/>
          <w:lang w:val="en-US" w:eastAsia="en-US"/>
        </w:rPr>
        <w:t xml:space="preserve"> </w:t>
      </w:r>
      <w:r>
        <w:rPr>
          <w:rFonts w:eastAsiaTheme="minorEastAsia"/>
          <w:i/>
          <w:color w:val="000000" w:themeColor="text1"/>
          <w:lang w:val="en-US" w:eastAsia="en-US"/>
        </w:rPr>
        <w:t>N</w:t>
      </w:r>
      <w:r>
        <w:rPr>
          <w:rFonts w:eastAsiaTheme="minorEastAsia"/>
          <w:iCs/>
          <w:color w:val="000000" w:themeColor="text1"/>
          <w:vertAlign w:val="subscript"/>
          <w:lang w:val="en-US" w:eastAsia="en-US"/>
        </w:rPr>
        <w:t>tot</w:t>
      </w:r>
      <w:r>
        <w:rPr>
          <w:rFonts w:eastAsiaTheme="minorEastAsia"/>
          <w:iCs/>
          <w:color w:val="000000" w:themeColor="text1"/>
          <w:lang w:val="en-US" w:eastAsia="en-US"/>
        </w:rPr>
        <w:t>.</w:t>
      </w:r>
    </w:p>
    <w:p w14:paraId="18B3D0F8" w14:textId="77777777" w:rsidR="008A4913" w:rsidRPr="008A4913" w:rsidRDefault="008A4913" w:rsidP="000C2818">
      <w:pPr>
        <w:pStyle w:val="af8"/>
        <w:ind w:firstLine="567"/>
        <w:jc w:val="both"/>
        <w:rPr>
          <w:rFonts w:eastAsiaTheme="minorEastAsia"/>
          <w:color w:val="000000" w:themeColor="text1"/>
          <w:lang w:val="en-US" w:eastAsia="en-US"/>
        </w:rPr>
      </w:pPr>
    </w:p>
    <w:p w14:paraId="4C01841A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9 Функция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4 (Местное производство энергии и возобновляемые источники энергии) </w:t>
      </w:r>
    </w:p>
    <w:p w14:paraId="180764EB" w14:textId="77777777" w:rsidR="000C2818" w:rsidRPr="00472593" w:rsidRDefault="000C2818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7135BD79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9.1 Выходные данные</w:t>
      </w:r>
    </w:p>
    <w:p w14:paraId="35B2B79B" w14:textId="53732B5A" w:rsidR="009C303E" w:rsidRPr="00472593" w:rsidRDefault="00EB769F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>Настоящая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функция предоставляет информацию о том, как управлять местным производством энергии и использованием возобновляемых источников энергии. Местное производство энергии охватывает энергию из возобновляемых источников энергии, а также комбинированное производство тепла и электроэнергии.</w:t>
      </w:r>
    </w:p>
    <w:p w14:paraId="243A7779" w14:textId="2E140993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Предусмотрено два варианта выходных данных (см. </w:t>
      </w:r>
      <w:hyperlink w:anchor="bookmark34" w:history="1">
        <w:r w:rsidR="007D5424">
          <w:rPr>
            <w:rStyle w:val="ac"/>
            <w:rFonts w:eastAsiaTheme="minorEastAsia"/>
            <w:color w:val="000000" w:themeColor="text1"/>
            <w:u w:val="none"/>
            <w:lang w:eastAsia="en-US"/>
          </w:rPr>
          <w:t>т</w:t>
        </w:r>
        <w:r w:rsidRPr="00472593">
          <w:rPr>
            <w:rStyle w:val="ac"/>
            <w:rFonts w:eastAsiaTheme="minorEastAsia"/>
            <w:color w:val="000000" w:themeColor="text1"/>
            <w:u w:val="none"/>
            <w:lang w:eastAsia="en-US"/>
          </w:rPr>
          <w:t>аблицу 8</w:t>
        </w:r>
      </w:hyperlink>
      <w:r w:rsidRPr="00472593">
        <w:rPr>
          <w:rFonts w:eastAsiaTheme="minorEastAsia"/>
          <w:color w:val="000000" w:themeColor="text1"/>
          <w:lang w:eastAsia="en-US"/>
        </w:rPr>
        <w:t>):</w:t>
      </w:r>
    </w:p>
    <w:p w14:paraId="72061F57" w14:textId="2B4C5BE0" w:rsidR="009C303E" w:rsidRPr="00472593" w:rsidRDefault="000C2818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сигнал нагрузки, либо двоичный (вкл/выкл), либо любой мгновенный сигнал, изменяющийся между минимальной и максимальной нагрузкой, используемый для управления производством энергии из возобновляемых источников и любой теплоэлектрогенерации;</w:t>
      </w:r>
    </w:p>
    <w:p w14:paraId="6FED4A42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сигнал управления батареями, который управляет зарядкой и разрядкой батарей, </w:t>
      </w:r>
      <w:r w:rsidRPr="00472593">
        <w:rPr>
          <w:rFonts w:eastAsiaTheme="minorEastAsia"/>
          <w:color w:val="000000" w:themeColor="text1"/>
          <w:lang w:eastAsia="en-US"/>
        </w:rPr>
        <w:lastRenderedPageBreak/>
        <w:t>принимая во внимание прогнозы нагрузки и производства энергии.</w:t>
      </w:r>
    </w:p>
    <w:p w14:paraId="7D46B757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  <w:bookmarkStart w:id="11" w:name="bookmark34"/>
    </w:p>
    <w:bookmarkEnd w:id="11"/>
    <w:p w14:paraId="1CF47E11" w14:textId="44016678" w:rsidR="009C303E" w:rsidRPr="00472593" w:rsidRDefault="009C303E" w:rsidP="000C2818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Таблица 8</w:t>
      </w:r>
      <w:r w:rsidR="000C2818" w:rsidRPr="00472593">
        <w:rPr>
          <w:rFonts w:eastAsiaTheme="minorEastAsia"/>
          <w:b/>
          <w:bCs/>
          <w:color w:val="000000" w:themeColor="text1"/>
          <w:lang w:eastAsia="en-US"/>
        </w:rPr>
        <w:t xml:space="preserve"> -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Выходные данные функции 4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</w:p>
    <w:tbl>
      <w:tblPr>
        <w:tblW w:w="92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970"/>
        <w:gridCol w:w="1392"/>
        <w:gridCol w:w="1607"/>
        <w:gridCol w:w="1134"/>
        <w:gridCol w:w="1397"/>
        <w:gridCol w:w="1478"/>
      </w:tblGrid>
      <w:tr w:rsidR="007D5424" w:rsidRPr="008A4913" w14:paraId="71DFAD18" w14:textId="77777777" w:rsidTr="007D5424">
        <w:trPr>
          <w:trHeight w:val="75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A951695" w14:textId="77777777" w:rsidR="009C303E" w:rsidRPr="008A4913" w:rsidRDefault="009C303E" w:rsidP="000C2818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  <w:t>Описание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4904C1C" w14:textId="77777777" w:rsidR="009C303E" w:rsidRPr="008A4913" w:rsidRDefault="009C303E" w:rsidP="000C2818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  <w:t>Символ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EC4C349" w14:textId="77777777" w:rsidR="009C303E" w:rsidRPr="008A4913" w:rsidRDefault="009C303E" w:rsidP="000C2818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  <w:t>Каталожная единица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D849DC3" w14:textId="77777777" w:rsidR="009C303E" w:rsidRPr="008A4913" w:rsidRDefault="009C303E" w:rsidP="000C2818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  <w:t>Вычисляемая 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3A51E4E" w14:textId="77777777" w:rsidR="009C303E" w:rsidRPr="008A4913" w:rsidRDefault="009C303E" w:rsidP="000C2818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  <w:t>Интервал действия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0884F5C" w14:textId="77777777" w:rsidR="009C303E" w:rsidRPr="008A4913" w:rsidRDefault="009C303E" w:rsidP="000C2818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  <w:t>Предусмотренный модуль назначения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85938AA" w14:textId="77777777" w:rsidR="009C303E" w:rsidRPr="008A4913" w:rsidRDefault="009C303E" w:rsidP="000C2818">
            <w:pPr>
              <w:pStyle w:val="af8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eastAsia="en-US"/>
              </w:rPr>
              <w:t>Варьируется</w:t>
            </w:r>
          </w:p>
        </w:tc>
      </w:tr>
      <w:tr w:rsidR="007D5424" w:rsidRPr="008A4913" w14:paraId="459F6A29" w14:textId="77777777" w:rsidTr="007D5424">
        <w:trPr>
          <w:trHeight w:val="302"/>
        </w:trPr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05BAB" w14:textId="77777777" w:rsidR="009C303E" w:rsidRPr="008A4913" w:rsidRDefault="009C303E" w:rsidP="008A4913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Сигнал нагрузки</w:t>
            </w:r>
          </w:p>
        </w:tc>
        <w:tc>
          <w:tcPr>
            <w:tcW w:w="9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982F8" w14:textId="77777777" w:rsidR="009C303E" w:rsidRPr="008A491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22163" w14:textId="77777777" w:rsidR="009C303E" w:rsidRPr="008A491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6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79CC6" w14:textId="77777777" w:rsidR="009C303E" w:rsidRPr="008A491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61F30" w14:textId="77777777" w:rsidR="009C303E" w:rsidRPr="008A4913" w:rsidRDefault="009C303E" w:rsidP="000C2818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Вкл</w:t>
            </w: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/</w:t>
            </w: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выкл</w:t>
            </w:r>
          </w:p>
        </w:tc>
        <w:tc>
          <w:tcPr>
            <w:tcW w:w="139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74450" w14:textId="77777777" w:rsidR="009C303E" w:rsidRPr="008A4913" w:rsidRDefault="009C303E" w:rsidP="000C2818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 xml:space="preserve">M3 </w:t>
            </w: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до</w:t>
            </w: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 xml:space="preserve"> M11</w:t>
            </w:r>
          </w:p>
        </w:tc>
        <w:tc>
          <w:tcPr>
            <w:tcW w:w="14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47CAB" w14:textId="77777777" w:rsidR="009C303E" w:rsidRPr="008A491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Да</w:t>
            </w:r>
          </w:p>
        </w:tc>
      </w:tr>
      <w:tr w:rsidR="007D5424" w:rsidRPr="008A4913" w14:paraId="5E4A8D24" w14:textId="77777777" w:rsidTr="007D5424">
        <w:trPr>
          <w:trHeight w:val="53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9006" w14:textId="77777777" w:rsidR="009C303E" w:rsidRPr="008A4913" w:rsidRDefault="009C303E" w:rsidP="008A4913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Сигнал управления батареей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9E396" w14:textId="77777777" w:rsidR="009C303E" w:rsidRPr="008A491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CCE2D" w14:textId="77777777" w:rsidR="009C303E" w:rsidRPr="008A491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88A3" w14:textId="77777777" w:rsidR="009C303E" w:rsidRPr="008A491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CAB76" w14:textId="77777777" w:rsidR="009C303E" w:rsidRPr="008A4913" w:rsidRDefault="009C303E" w:rsidP="000C2818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Вкл/выкл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A83F7" w14:textId="77777777" w:rsidR="009C303E" w:rsidRPr="008A4913" w:rsidRDefault="009C303E" w:rsidP="002E446D">
            <w:pPr>
              <w:pStyle w:val="af8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val="en-US" w:eastAsia="en-US"/>
              </w:rPr>
              <w:t>M11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57A1D" w14:textId="77777777" w:rsidR="009C303E" w:rsidRPr="008A4913" w:rsidRDefault="009C303E" w:rsidP="009C303E">
            <w:pPr>
              <w:pStyle w:val="af8"/>
              <w:ind w:firstLine="567"/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</w:pPr>
            <w:r w:rsidRPr="008A4913">
              <w:rPr>
                <w:rFonts w:eastAsiaTheme="minorEastAsia"/>
                <w:color w:val="000000" w:themeColor="text1"/>
                <w:sz w:val="22"/>
                <w:szCs w:val="22"/>
                <w:lang w:eastAsia="en-US"/>
              </w:rPr>
              <w:t>Да</w:t>
            </w:r>
          </w:p>
        </w:tc>
      </w:tr>
    </w:tbl>
    <w:p w14:paraId="6D15796A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val="en-US" w:eastAsia="en-US"/>
        </w:rPr>
      </w:pPr>
    </w:p>
    <w:p w14:paraId="6BDFC174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9.2 Входные данные - источник данных</w:t>
      </w:r>
    </w:p>
    <w:p w14:paraId="020D795A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Необходимы различные типы входных данных:</w:t>
      </w:r>
    </w:p>
    <w:p w14:paraId="59F52F0F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данные о доступности возобновляемых источников энергии (например, солнца, ветра, предоставляемые погодными файлами),</w:t>
      </w:r>
    </w:p>
    <w:p w14:paraId="2E1B4997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информация о спросе на энергию (предоставляется другими стандартизированными процедурами расчета, относящимися к </w:t>
      </w:r>
      <w:r w:rsidRPr="00472593">
        <w:rPr>
          <w:rFonts w:eastAsiaTheme="minorEastAsia"/>
          <w:color w:val="000000" w:themeColor="text1"/>
          <w:lang w:val="en-US" w:eastAsia="en-US"/>
        </w:rPr>
        <w:t>M</w:t>
      </w:r>
      <w:r w:rsidRPr="00472593">
        <w:rPr>
          <w:rFonts w:eastAsiaTheme="minorEastAsia"/>
          <w:color w:val="000000" w:themeColor="text1"/>
          <w:lang w:eastAsia="en-US"/>
        </w:rPr>
        <w:t>3-</w:t>
      </w:r>
      <w:r w:rsidRPr="00472593">
        <w:rPr>
          <w:rFonts w:eastAsiaTheme="minorEastAsia"/>
          <w:color w:val="000000" w:themeColor="text1"/>
          <w:lang w:val="en-US" w:eastAsia="en-US"/>
        </w:rPr>
        <w:t>M</w:t>
      </w:r>
      <w:r w:rsidRPr="00472593">
        <w:rPr>
          <w:rFonts w:eastAsiaTheme="minorEastAsia"/>
          <w:color w:val="000000" w:themeColor="text1"/>
          <w:lang w:eastAsia="en-US"/>
        </w:rPr>
        <w:t>10),</w:t>
      </w:r>
    </w:p>
    <w:p w14:paraId="07112887" w14:textId="04C4E742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данные о производительности местных устройств по производству энергии (обеспечивается </w:t>
      </w:r>
      <w:r w:rsidRPr="00472593">
        <w:rPr>
          <w:rFonts w:eastAsiaTheme="minorEastAsia"/>
          <w:color w:val="000000" w:themeColor="text1"/>
          <w:lang w:val="en-US" w:eastAsia="en-US"/>
        </w:rPr>
        <w:t>M</w:t>
      </w:r>
      <w:r w:rsidRPr="00472593">
        <w:rPr>
          <w:rFonts w:eastAsiaTheme="minorEastAsia"/>
          <w:color w:val="000000" w:themeColor="text1"/>
          <w:lang w:eastAsia="en-US"/>
        </w:rPr>
        <w:t>11).</w:t>
      </w:r>
    </w:p>
    <w:p w14:paraId="384C64C3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9.3 Порядок проведения расчета - расчет энергии</w:t>
      </w:r>
    </w:p>
    <w:p w14:paraId="65C25CA3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Энергетический расчет систем </w:t>
      </w:r>
      <w:r w:rsidRPr="00472593">
        <w:rPr>
          <w:rFonts w:eastAsiaTheme="minorEastAsia"/>
          <w:color w:val="000000" w:themeColor="text1"/>
          <w:lang w:val="en-US" w:eastAsia="en-US"/>
        </w:rPr>
        <w:t>CHP</w:t>
      </w:r>
      <w:r w:rsidRPr="00472593">
        <w:rPr>
          <w:rFonts w:eastAsiaTheme="minorEastAsia"/>
          <w:color w:val="000000" w:themeColor="text1"/>
          <w:lang w:eastAsia="en-US"/>
        </w:rPr>
        <w:t xml:space="preserve"> производится в </w:t>
      </w:r>
      <w:r w:rsidRPr="00472593">
        <w:rPr>
          <w:rFonts w:eastAsiaTheme="minorEastAsia"/>
          <w:color w:val="000000" w:themeColor="text1"/>
          <w:lang w:val="en-US" w:eastAsia="en-US"/>
        </w:rPr>
        <w:t>EN</w:t>
      </w:r>
      <w:r w:rsidRPr="00472593">
        <w:rPr>
          <w:rFonts w:eastAsiaTheme="minorEastAsia"/>
          <w:color w:val="000000" w:themeColor="text1"/>
          <w:lang w:eastAsia="en-US"/>
        </w:rPr>
        <w:t xml:space="preserve"> 15316-4-4. Расчет выработки энергии и состояния заряда батареи производится в </w:t>
      </w:r>
      <w:r w:rsidRPr="00472593">
        <w:rPr>
          <w:rFonts w:eastAsiaTheme="minorEastAsia"/>
          <w:color w:val="000000" w:themeColor="text1"/>
          <w:lang w:val="en-US" w:eastAsia="en-US"/>
        </w:rPr>
        <w:t>M</w:t>
      </w:r>
      <w:r w:rsidRPr="00472593">
        <w:rPr>
          <w:rFonts w:eastAsiaTheme="minorEastAsia"/>
          <w:color w:val="000000" w:themeColor="text1"/>
          <w:lang w:eastAsia="en-US"/>
        </w:rPr>
        <w:t xml:space="preserve">11. Управление устройствами осуществляется в соответствии с сигналами, предоставляемыми данной функцией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6C68C436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0A3C3425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10 Функция 5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(рекуперация тепла/перераспределение тепла)</w:t>
      </w:r>
    </w:p>
    <w:p w14:paraId="72E58996" w14:textId="77777777" w:rsidR="000C2818" w:rsidRPr="00472593" w:rsidRDefault="000C2818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42A931E7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10.1 Выходные данные</w:t>
      </w:r>
    </w:p>
    <w:p w14:paraId="6FEC492D" w14:textId="6F17FECD" w:rsidR="009C303E" w:rsidRPr="00472593" w:rsidRDefault="007D5424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>Настоящая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функция предоставляет информацию о том, как компенсировать нагрузки на отопление и охлаждение путем применения функций рекуперации тепла или теплосмещения.</w:t>
      </w:r>
    </w:p>
    <w:p w14:paraId="56C03084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10.2 Входные данные</w:t>
      </w:r>
    </w:p>
    <w:p w14:paraId="26122AD2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10.2.1 Источник данных</w:t>
      </w:r>
    </w:p>
    <w:p w14:paraId="22017F3A" w14:textId="65065A99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Необходимы входные данные, содержащие информацию о потребности в энергии (отопление и охлаждение) помещений и/или зон. </w:t>
      </w:r>
      <w:r w:rsidR="007D5424">
        <w:rPr>
          <w:rFonts w:eastAsiaTheme="minorEastAsia"/>
          <w:color w:val="000000" w:themeColor="text1"/>
          <w:lang w:eastAsia="en-US"/>
        </w:rPr>
        <w:t>И</w:t>
      </w:r>
      <w:r w:rsidRPr="00472593">
        <w:rPr>
          <w:rFonts w:eastAsiaTheme="minorEastAsia"/>
          <w:color w:val="000000" w:themeColor="text1"/>
          <w:lang w:eastAsia="en-US"/>
        </w:rPr>
        <w:t>нформация предоставляется другими стандартизированными процедурами расчета.</w:t>
      </w:r>
    </w:p>
    <w:p w14:paraId="2E7A8BBE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10.2.2 Условия эксплуатации</w:t>
      </w:r>
    </w:p>
    <w:p w14:paraId="2E4FD04A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Следует различать два рабочих состояния:</w:t>
      </w:r>
    </w:p>
    <w:p w14:paraId="46F67FAC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рекуперация тепла: получение выгоды от отработанного тепла,</w:t>
      </w:r>
    </w:p>
    <w:p w14:paraId="798CCCB0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перераспределение тепла: использование преимуществ параллельного нагрева и охлаждения.</w:t>
      </w:r>
    </w:p>
    <w:p w14:paraId="299568A9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bookmarkStart w:id="12" w:name="bookmark36"/>
    </w:p>
    <w:p w14:paraId="63DCE473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</w:t>
      </w:r>
      <w:bookmarkEnd w:id="12"/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1 Функция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6 (интеллектуальная сеть</w:t>
      </w:r>
      <w:r w:rsidRPr="00472593">
        <w:rPr>
          <w:rFonts w:eastAsiaTheme="minorEastAsia"/>
          <w:color w:val="000000" w:themeColor="text1"/>
          <w:lang w:eastAsia="en-US"/>
        </w:rPr>
        <w:t xml:space="preserve"> 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электропередачи) </w:t>
      </w:r>
    </w:p>
    <w:p w14:paraId="1E1A0646" w14:textId="77777777" w:rsidR="000C2818" w:rsidRPr="00472593" w:rsidRDefault="000C2818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2C34ED70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11.1 Выходные данные</w:t>
      </w:r>
    </w:p>
    <w:p w14:paraId="0585BD7B" w14:textId="515254CE" w:rsidR="009C303E" w:rsidRPr="00472593" w:rsidRDefault="007D5424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>
        <w:rPr>
          <w:rFonts w:eastAsiaTheme="minorEastAsia"/>
          <w:color w:val="000000" w:themeColor="text1"/>
          <w:lang w:eastAsia="en-US"/>
        </w:rPr>
        <w:t>Настоящая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 функция описывает управление спросом, используемое для оптимизации работы здания в соответствии с запросами интеллектуальной сети. Как электрическая энергия, экспортируемая в сеть (</w:t>
      </w:r>
      <w:r w:rsidR="00322B04" w:rsidRPr="00322B04">
        <w:rPr>
          <w:rFonts w:eastAsiaTheme="minorEastAsia"/>
          <w:i/>
          <w:iCs/>
          <w:color w:val="000000" w:themeColor="text1"/>
          <w:lang w:val="en-US" w:eastAsia="en-US"/>
        </w:rPr>
        <w:t>E</w:t>
      </w:r>
      <w:r w:rsidR="00322B04">
        <w:rPr>
          <w:rFonts w:eastAsiaTheme="minorEastAsia"/>
          <w:color w:val="000000" w:themeColor="text1"/>
          <w:vertAlign w:val="subscript"/>
          <w:lang w:val="en-US" w:eastAsia="en-US"/>
        </w:rPr>
        <w:t>exp</w:t>
      </w:r>
      <w:r w:rsidR="00322B04" w:rsidRPr="00322B04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322B04" w:rsidRPr="00322B04">
        <w:rPr>
          <w:rFonts w:eastAsiaTheme="minorEastAsia"/>
          <w:color w:val="000000" w:themeColor="text1"/>
          <w:vertAlign w:val="subscript"/>
          <w:lang w:val="en-US" w:eastAsia="en-US"/>
        </w:rPr>
        <w:t>el</w:t>
      </w:r>
      <w:r w:rsidR="00322B04" w:rsidRPr="00322B04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322B04" w:rsidRPr="00322B04">
        <w:rPr>
          <w:rFonts w:eastAsiaTheme="minorEastAsia"/>
          <w:color w:val="000000" w:themeColor="text1"/>
          <w:vertAlign w:val="subscript"/>
          <w:lang w:val="en-US" w:eastAsia="en-US"/>
        </w:rPr>
        <w:t>grid</w:t>
      </w:r>
      <w:r w:rsidR="009C303E" w:rsidRPr="00472593">
        <w:rPr>
          <w:rFonts w:eastAsiaTheme="minorEastAsia"/>
          <w:color w:val="000000" w:themeColor="text1"/>
          <w:lang w:eastAsia="en-US"/>
        </w:rPr>
        <w:t>), так и поставляемая из сети (</w:t>
      </w:r>
      <w:r w:rsidR="00322B04" w:rsidRPr="00322B04">
        <w:rPr>
          <w:rFonts w:eastAsiaTheme="minorEastAsia"/>
          <w:i/>
          <w:iCs/>
          <w:color w:val="000000" w:themeColor="text1"/>
          <w:lang w:val="en-US" w:eastAsia="en-US"/>
        </w:rPr>
        <w:t>E</w:t>
      </w:r>
      <w:r w:rsidR="00322B04" w:rsidRPr="00322B04">
        <w:rPr>
          <w:rFonts w:eastAsiaTheme="minorEastAsia"/>
          <w:color w:val="000000" w:themeColor="text1"/>
          <w:vertAlign w:val="subscript"/>
          <w:lang w:val="en-US" w:eastAsia="en-US"/>
        </w:rPr>
        <w:t>del</w:t>
      </w:r>
      <w:r w:rsidR="00322B04" w:rsidRPr="00322B04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322B04" w:rsidRPr="00322B04">
        <w:rPr>
          <w:rFonts w:eastAsiaTheme="minorEastAsia"/>
          <w:color w:val="000000" w:themeColor="text1"/>
          <w:vertAlign w:val="subscript"/>
          <w:lang w:val="en-US" w:eastAsia="en-US"/>
        </w:rPr>
        <w:t>el</w:t>
      </w:r>
      <w:r w:rsidR="00322B04" w:rsidRPr="00322B04">
        <w:rPr>
          <w:rFonts w:eastAsiaTheme="minorEastAsia"/>
          <w:color w:val="000000" w:themeColor="text1"/>
          <w:vertAlign w:val="subscript"/>
          <w:lang w:eastAsia="en-US"/>
        </w:rPr>
        <w:t>,</w:t>
      </w:r>
      <w:r w:rsidR="00322B04" w:rsidRPr="00322B04">
        <w:rPr>
          <w:rFonts w:eastAsiaTheme="minorEastAsia"/>
          <w:color w:val="000000" w:themeColor="text1"/>
          <w:vertAlign w:val="subscript"/>
          <w:lang w:val="en-US" w:eastAsia="en-US"/>
        </w:rPr>
        <w:t>grid</w:t>
      </w:r>
      <w:r w:rsidR="009C303E" w:rsidRPr="00472593">
        <w:rPr>
          <w:rFonts w:eastAsiaTheme="minorEastAsia"/>
          <w:color w:val="000000" w:themeColor="text1"/>
          <w:lang w:eastAsia="en-US"/>
        </w:rPr>
        <w:t xml:space="preserve">), контролируется для оптимизации энергоэффективности, затрат на энергию или любых </w:t>
      </w:r>
      <w:r w:rsidR="009C303E" w:rsidRPr="00472593">
        <w:rPr>
          <w:rFonts w:eastAsiaTheme="minorEastAsia"/>
          <w:color w:val="000000" w:themeColor="text1"/>
          <w:lang w:eastAsia="en-US"/>
        </w:rPr>
        <w:lastRenderedPageBreak/>
        <w:t>других критериев, которые могут рассматриваться как релевантные для деятельности интеллектуальной сети. Выходом этой функции является сигнал для устройств генерации энергии (для увеличения энергии, поставляемой в сеть) или сигнал для устройств потребления (например, тепловых насосов для увеличения энергии, поставляемой сетью). Этот сигнал может быть уставкой (уставка глобальной температуры).</w:t>
      </w:r>
    </w:p>
    <w:p w14:paraId="76C2B859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11.2 Входные данные</w:t>
      </w:r>
    </w:p>
    <w:p w14:paraId="27273607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Необходимы входные данные, содержащие информацию о потребности в энергии (отопление и охлаждение) помещений и/или зон.</w:t>
      </w:r>
    </w:p>
    <w:p w14:paraId="26508296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79AE7860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12 Упрощенные корреляции входных данных</w:t>
      </w:r>
    </w:p>
    <w:p w14:paraId="387BA63A" w14:textId="77777777" w:rsidR="000C2818" w:rsidRPr="00472593" w:rsidRDefault="000C2818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354CEA72" w14:textId="5A095CCD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Не существует «упрощенной корреляции входных данных», которая может быть использована для получения входных значений для различных процедур расчета, описанных в </w:t>
      </w:r>
      <w:r w:rsidR="00322B04">
        <w:rPr>
          <w:rFonts w:eastAsiaTheme="minorEastAsia"/>
          <w:color w:val="000000" w:themeColor="text1"/>
          <w:lang w:eastAsia="en-US"/>
        </w:rPr>
        <w:t>настоящем стандарте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62CADCB9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1B827FB9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13 Контроль качества</w:t>
      </w:r>
    </w:p>
    <w:p w14:paraId="20CBF833" w14:textId="77777777" w:rsidR="000C2818" w:rsidRPr="00472593" w:rsidRDefault="000C2818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786A9FDD" w14:textId="77777777" w:rsidR="009C303E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Отчет о расчетах должен включать входные и выходные данные процедур расчета. Эти данные могут варьироваться, но определенно зависят от функций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>, которые должны быть охвачены.</w:t>
      </w:r>
    </w:p>
    <w:p w14:paraId="3E8B0EC5" w14:textId="77777777" w:rsidR="00322B04" w:rsidRPr="00472593" w:rsidRDefault="00322B04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</w:p>
    <w:p w14:paraId="378DE8CF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>14 Проверка соответствия</w:t>
      </w:r>
    </w:p>
    <w:p w14:paraId="55F51A11" w14:textId="77777777" w:rsidR="000C2818" w:rsidRPr="00472593" w:rsidRDefault="000C2818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5A292D8E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Чтобы проверить, применима ли процедура расчета или была ли она правильно применена к установленной системе, проверьте следующие пункты:</w:t>
      </w:r>
    </w:p>
    <w:p w14:paraId="78C5910D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систему управления зданием, установленную в здании, включая функции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>,</w:t>
      </w:r>
    </w:p>
    <w:p w14:paraId="4E5A9236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связь между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 xml:space="preserve"> и системой </w:t>
      </w:r>
      <w:r w:rsidRPr="00472593">
        <w:rPr>
          <w:rFonts w:eastAsiaTheme="minorEastAsia"/>
          <w:color w:val="000000" w:themeColor="text1"/>
          <w:lang w:val="en-US" w:eastAsia="en-US"/>
        </w:rPr>
        <w:t>BAC</w:t>
      </w:r>
      <w:r w:rsidRPr="00472593">
        <w:rPr>
          <w:rFonts w:eastAsiaTheme="minorEastAsia"/>
          <w:color w:val="000000" w:themeColor="text1"/>
          <w:lang w:eastAsia="en-US"/>
        </w:rPr>
        <w:t>.</w:t>
      </w:r>
    </w:p>
    <w:p w14:paraId="03A81071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  <w:sectPr w:rsidR="009C303E" w:rsidRPr="00472593" w:rsidSect="00472593">
          <w:headerReference w:type="even" r:id="rId17"/>
          <w:headerReference w:type="default" r:id="rId18"/>
          <w:footerReference w:type="even" r:id="rId19"/>
          <w:footerReference w:type="default" r:id="rId20"/>
          <w:pgSz w:w="11909" w:h="16834"/>
          <w:pgMar w:top="1418" w:right="1418" w:bottom="1418" w:left="1134" w:header="720" w:footer="720" w:gutter="0"/>
          <w:pgNumType w:start="1"/>
          <w:cols w:space="720"/>
          <w:noEndnote/>
          <w:docGrid w:linePitch="326"/>
        </w:sectPr>
      </w:pPr>
    </w:p>
    <w:p w14:paraId="618B64F6" w14:textId="77777777" w:rsidR="009C303E" w:rsidRPr="00472593" w:rsidRDefault="009C303E" w:rsidP="000C2818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lastRenderedPageBreak/>
        <w:t xml:space="preserve">Приложение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A</w:t>
      </w:r>
    </w:p>
    <w:p w14:paraId="3BAD2E20" w14:textId="61B8154E" w:rsidR="009C303E" w:rsidRPr="00472593" w:rsidRDefault="009C303E" w:rsidP="000C2818">
      <w:pPr>
        <w:pStyle w:val="af8"/>
        <w:ind w:firstLine="567"/>
        <w:jc w:val="center"/>
        <w:rPr>
          <w:rFonts w:eastAsiaTheme="minorEastAsia"/>
          <w:i/>
          <w:iCs/>
          <w:color w:val="000000" w:themeColor="text1"/>
          <w:lang w:eastAsia="en-US"/>
        </w:rPr>
      </w:pPr>
      <w:r w:rsidRPr="00472593">
        <w:rPr>
          <w:rFonts w:eastAsiaTheme="minorEastAsia"/>
          <w:i/>
          <w:iCs/>
          <w:color w:val="000000" w:themeColor="text1"/>
          <w:lang w:eastAsia="en-US"/>
        </w:rPr>
        <w:t>(</w:t>
      </w:r>
      <w:r w:rsidR="000C2818" w:rsidRPr="00472593">
        <w:rPr>
          <w:rFonts w:eastAsiaTheme="minorEastAsia"/>
          <w:i/>
          <w:iCs/>
          <w:color w:val="000000" w:themeColor="text1"/>
          <w:lang w:eastAsia="en-US"/>
        </w:rPr>
        <w:t>информационное</w:t>
      </w:r>
      <w:r w:rsidRPr="00472593">
        <w:rPr>
          <w:rFonts w:eastAsiaTheme="minorEastAsia"/>
          <w:i/>
          <w:iCs/>
          <w:color w:val="000000" w:themeColor="text1"/>
          <w:lang w:eastAsia="en-US"/>
        </w:rPr>
        <w:t>)</w:t>
      </w:r>
    </w:p>
    <w:p w14:paraId="7DCF45A8" w14:textId="77777777" w:rsidR="009C303E" w:rsidRPr="00472593" w:rsidRDefault="009C303E" w:rsidP="000C2818">
      <w:pPr>
        <w:pStyle w:val="af8"/>
        <w:ind w:firstLine="567"/>
        <w:jc w:val="center"/>
        <w:rPr>
          <w:rFonts w:eastAsiaTheme="minorEastAsia"/>
          <w:b/>
          <w:bCs/>
          <w:i/>
          <w:iCs/>
          <w:color w:val="000000" w:themeColor="text1"/>
          <w:lang w:eastAsia="en-US"/>
        </w:rPr>
      </w:pPr>
    </w:p>
    <w:p w14:paraId="13B03B8A" w14:textId="77777777" w:rsidR="009C303E" w:rsidRPr="00472593" w:rsidRDefault="009C303E" w:rsidP="000C2818">
      <w:pPr>
        <w:pStyle w:val="af8"/>
        <w:ind w:firstLine="567"/>
        <w:jc w:val="center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Краткое описание основных функций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</w:p>
    <w:p w14:paraId="6AE8DA32" w14:textId="77777777" w:rsidR="009C303E" w:rsidRPr="00472593" w:rsidRDefault="009C303E" w:rsidP="009C303E">
      <w:pPr>
        <w:pStyle w:val="af8"/>
        <w:ind w:firstLine="567"/>
        <w:rPr>
          <w:rFonts w:eastAsiaTheme="minorEastAsia"/>
          <w:b/>
          <w:bCs/>
          <w:color w:val="000000" w:themeColor="text1"/>
          <w:lang w:eastAsia="en-US"/>
        </w:rPr>
      </w:pPr>
    </w:p>
    <w:p w14:paraId="0207B1CB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A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>.1 Общие сведения</w:t>
      </w:r>
    </w:p>
    <w:p w14:paraId="7C3C7582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Для правильного использования настоящего стандарта соответствующие функции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 xml:space="preserve"> должны быть выбраны согласно системе </w:t>
      </w:r>
      <w:r w:rsidRPr="00472593">
        <w:rPr>
          <w:rFonts w:eastAsiaTheme="minorEastAsia"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color w:val="000000" w:themeColor="text1"/>
          <w:lang w:eastAsia="en-US"/>
        </w:rPr>
        <w:t>, установленной в здании.</w:t>
      </w:r>
    </w:p>
    <w:p w14:paraId="36750859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</w:p>
    <w:p w14:paraId="42CDFC26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b/>
          <w:bCs/>
          <w:color w:val="000000" w:themeColor="text1"/>
          <w:lang w:eastAsia="en-US"/>
        </w:rPr>
      </w:pP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A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.2 Функции </w:t>
      </w:r>
      <w:r w:rsidRPr="00472593">
        <w:rPr>
          <w:rFonts w:eastAsiaTheme="minorEastAsia"/>
          <w:b/>
          <w:bCs/>
          <w:color w:val="000000" w:themeColor="text1"/>
          <w:lang w:val="en-US" w:eastAsia="en-US"/>
        </w:rPr>
        <w:t>BMS</w:t>
      </w:r>
      <w:r w:rsidRPr="00472593">
        <w:rPr>
          <w:rFonts w:eastAsiaTheme="minorEastAsia"/>
          <w:b/>
          <w:bCs/>
          <w:color w:val="000000" w:themeColor="text1"/>
          <w:lang w:eastAsia="en-US"/>
        </w:rPr>
        <w:t xml:space="preserve"> </w:t>
      </w:r>
    </w:p>
    <w:p w14:paraId="734F1205" w14:textId="3D455F8B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В </w:t>
      </w:r>
      <w:r w:rsidR="002E446D">
        <w:rPr>
          <w:rFonts w:eastAsiaTheme="minorEastAsia"/>
          <w:color w:val="000000" w:themeColor="text1"/>
          <w:lang w:eastAsia="en-US"/>
        </w:rPr>
        <w:t>настоящем стандарте приведено</w:t>
      </w:r>
      <w:r w:rsidRPr="00472593">
        <w:rPr>
          <w:rFonts w:eastAsiaTheme="minorEastAsia"/>
          <w:color w:val="000000" w:themeColor="text1"/>
          <w:lang w:eastAsia="en-US"/>
        </w:rPr>
        <w:t xml:space="preserve"> шесть функций BMS:</w:t>
      </w:r>
    </w:p>
    <w:p w14:paraId="3B735050" w14:textId="77777777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>- «Функция 1 – уставки», предназначена для определения уставки и возврата,</w:t>
      </w:r>
    </w:p>
    <w:p w14:paraId="51DCE8B3" w14:textId="7DB10A03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«Функция 2 </w:t>
      </w:r>
      <w:r w:rsidR="0010154C" w:rsidRPr="00472593">
        <w:rPr>
          <w:rFonts w:eastAsiaTheme="minorEastAsia"/>
          <w:color w:val="000000" w:themeColor="text1"/>
          <w:lang w:eastAsia="en-US"/>
        </w:rPr>
        <w:t>–</w:t>
      </w:r>
      <w:r w:rsidRPr="00472593">
        <w:rPr>
          <w:rFonts w:eastAsiaTheme="minorEastAsia"/>
          <w:color w:val="000000" w:themeColor="text1"/>
          <w:lang w:eastAsia="en-US"/>
        </w:rPr>
        <w:t xml:space="preserve"> время работы» предназначена для оценки времени работы,</w:t>
      </w:r>
    </w:p>
    <w:p w14:paraId="22D7FA7D" w14:textId="43D0339B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«Функция 3 </w:t>
      </w:r>
      <w:r w:rsidR="0010154C" w:rsidRPr="00472593">
        <w:rPr>
          <w:rFonts w:eastAsiaTheme="minorEastAsia"/>
          <w:color w:val="000000" w:themeColor="text1"/>
          <w:lang w:eastAsia="en-US"/>
        </w:rPr>
        <w:t>–</w:t>
      </w:r>
      <w:r w:rsidRPr="00472593">
        <w:rPr>
          <w:rFonts w:eastAsiaTheme="minorEastAsia"/>
          <w:color w:val="000000" w:themeColor="text1"/>
          <w:lang w:eastAsia="en-US"/>
        </w:rPr>
        <w:t xml:space="preserve"> последовательность генераторов» предназначена для оценки последовательного расположения различных генераторов,</w:t>
      </w:r>
    </w:p>
    <w:p w14:paraId="52B1509F" w14:textId="1A22E122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«Функция 4 </w:t>
      </w:r>
      <w:r w:rsidR="0010154C" w:rsidRPr="00472593">
        <w:rPr>
          <w:rFonts w:eastAsiaTheme="minorEastAsia"/>
          <w:color w:val="000000" w:themeColor="text1"/>
          <w:lang w:eastAsia="en-US"/>
        </w:rPr>
        <w:t>–</w:t>
      </w:r>
      <w:r w:rsidRPr="00472593">
        <w:rPr>
          <w:rFonts w:eastAsiaTheme="minorEastAsia"/>
          <w:color w:val="000000" w:themeColor="text1"/>
          <w:lang w:eastAsia="en-US"/>
        </w:rPr>
        <w:t xml:space="preserve"> местное производство энергии и возобновляемые источники энергии» предназначена для управления местными возобновляемыми источниками энергии и другими местными производствами энергии в качестве CHP,</w:t>
      </w:r>
    </w:p>
    <w:p w14:paraId="776EBAFA" w14:textId="3A82607A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«Функция 5 </w:t>
      </w:r>
      <w:r w:rsidR="0010154C" w:rsidRPr="00472593">
        <w:rPr>
          <w:rFonts w:eastAsiaTheme="minorEastAsia"/>
          <w:color w:val="000000" w:themeColor="text1"/>
          <w:lang w:eastAsia="en-US"/>
        </w:rPr>
        <w:t>–</w:t>
      </w:r>
      <w:r w:rsidRPr="00472593">
        <w:rPr>
          <w:rFonts w:eastAsiaTheme="minorEastAsia"/>
          <w:color w:val="000000" w:themeColor="text1"/>
          <w:lang w:eastAsia="en-US"/>
        </w:rPr>
        <w:t xml:space="preserve"> рекуперация тепла и перераспределение тепла» предназначена для перераспределения тепловой энергии внутри здания,</w:t>
      </w:r>
    </w:p>
    <w:p w14:paraId="6E07F324" w14:textId="6E051523" w:rsidR="009C303E" w:rsidRPr="00472593" w:rsidRDefault="009C303E" w:rsidP="000C2818">
      <w:pPr>
        <w:pStyle w:val="af8"/>
        <w:ind w:firstLine="567"/>
        <w:jc w:val="both"/>
        <w:rPr>
          <w:rFonts w:eastAsiaTheme="minorEastAsia"/>
          <w:color w:val="000000" w:themeColor="text1"/>
          <w:lang w:eastAsia="en-US"/>
        </w:rPr>
      </w:pPr>
      <w:r w:rsidRPr="00472593">
        <w:rPr>
          <w:rFonts w:eastAsiaTheme="minorEastAsia"/>
          <w:color w:val="000000" w:themeColor="text1"/>
          <w:lang w:eastAsia="en-US"/>
        </w:rPr>
        <w:t xml:space="preserve">- «Функция 6 </w:t>
      </w:r>
      <w:r w:rsidR="0010154C" w:rsidRPr="00472593">
        <w:rPr>
          <w:rFonts w:eastAsiaTheme="minorEastAsia"/>
          <w:color w:val="000000" w:themeColor="text1"/>
          <w:lang w:eastAsia="en-US"/>
        </w:rPr>
        <w:t>–</w:t>
      </w:r>
      <w:r w:rsidRPr="00472593">
        <w:rPr>
          <w:rFonts w:eastAsiaTheme="minorEastAsia"/>
          <w:color w:val="000000" w:themeColor="text1"/>
          <w:lang w:eastAsia="en-US"/>
        </w:rPr>
        <w:t xml:space="preserve"> интеллектуальная сеть» предназначена для взаимодействия между зданием и любой интеллектуальной сетью.</w:t>
      </w:r>
    </w:p>
    <w:p w14:paraId="2B6B7CC6" w14:textId="77777777" w:rsidR="009C303E" w:rsidRPr="00472593" w:rsidRDefault="009C303E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3F79022B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7A4BFFB0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337FC2F6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5DAF263A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5BAD18D7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5D03090D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22AE3AFD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2424BB36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10BC21CF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204B89ED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7A8C41D6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6FEFD7B0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2CF5F97C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4A008E60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71EA62CA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0026C77C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50F5FF96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27BD87CC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450B3D2F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683D9146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6A34FF4E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61E20943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4A85B971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266EAC8B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27C3C830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65E8C1E5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57AF0B78" w14:textId="77777777" w:rsidR="000C2818" w:rsidRPr="00472593" w:rsidRDefault="000C2818" w:rsidP="009C303E">
      <w:pPr>
        <w:pStyle w:val="af8"/>
        <w:ind w:firstLine="567"/>
        <w:rPr>
          <w:rFonts w:eastAsiaTheme="minorEastAsia"/>
          <w:color w:val="000000" w:themeColor="text1"/>
          <w:lang w:eastAsia="en-US"/>
        </w:rPr>
      </w:pPr>
    </w:p>
    <w:p w14:paraId="25F3B892" w14:textId="77777777" w:rsidR="000C2818" w:rsidRPr="00EE4741" w:rsidRDefault="000C2818" w:rsidP="000C2818">
      <w:pPr>
        <w:pStyle w:val="af8"/>
        <w:ind w:firstLine="567"/>
        <w:jc w:val="center"/>
        <w:rPr>
          <w:rFonts w:eastAsiaTheme="minorEastAsia"/>
          <w:b/>
          <w:bCs/>
          <w:i/>
          <w:iCs/>
          <w:color w:val="000000" w:themeColor="text1"/>
          <w:lang w:val="en-US" w:eastAsia="en-US"/>
        </w:rPr>
      </w:pPr>
      <w:r w:rsidRPr="00472593">
        <w:rPr>
          <w:rFonts w:eastAsiaTheme="minorEastAsia"/>
          <w:b/>
          <w:bCs/>
          <w:i/>
          <w:iCs/>
          <w:color w:val="000000" w:themeColor="text1"/>
          <w:lang w:eastAsia="en-US"/>
        </w:rPr>
        <w:lastRenderedPageBreak/>
        <w:t>Библиография</w:t>
      </w:r>
    </w:p>
    <w:p w14:paraId="11FC7A61" w14:textId="77777777" w:rsidR="000C2818" w:rsidRPr="00EE4741" w:rsidRDefault="000C2818" w:rsidP="0010154C">
      <w:pPr>
        <w:pStyle w:val="af8"/>
        <w:ind w:firstLine="567"/>
        <w:jc w:val="both"/>
        <w:rPr>
          <w:rFonts w:eastAsiaTheme="minorEastAsia"/>
          <w:color w:val="000000" w:themeColor="text1"/>
          <w:lang w:val="en-US" w:eastAsia="en-US"/>
        </w:rPr>
      </w:pPr>
    </w:p>
    <w:p w14:paraId="2DFE6698" w14:textId="756DA764" w:rsidR="0010154C" w:rsidRPr="00A24DAE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en-US"/>
        </w:rPr>
      </w:pPr>
      <w:r w:rsidRPr="00A24DAE">
        <w:rPr>
          <w:sz w:val="24"/>
          <w:szCs w:val="24"/>
          <w:lang w:val="en-US"/>
        </w:rPr>
        <w:t xml:space="preserve">[1] ISO/TR 52000-2:2017, </w:t>
      </w:r>
      <w:r w:rsidRPr="00A24DAE">
        <w:rPr>
          <w:i/>
          <w:iCs/>
          <w:sz w:val="24"/>
          <w:szCs w:val="24"/>
          <w:lang w:val="en-US"/>
        </w:rPr>
        <w:t>Energy performance of buildings — Overarching EPB assessment — Part 2: Explanation and justification of ISO 52000-1</w:t>
      </w:r>
      <w:r w:rsidR="007D5424" w:rsidRPr="007D5424">
        <w:rPr>
          <w:i/>
          <w:iCs/>
          <w:sz w:val="24"/>
          <w:szCs w:val="24"/>
          <w:lang w:val="en-US"/>
        </w:rPr>
        <w:t xml:space="preserve"> 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 (EPB). </w:t>
      </w:r>
      <w:r w:rsidR="007D5424" w:rsidRPr="007D5424">
        <w:rPr>
          <w:i/>
          <w:iCs/>
          <w:sz w:val="24"/>
          <w:szCs w:val="24"/>
        </w:rPr>
        <w:t>Комплексная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оценка</w:t>
      </w:r>
      <w:r w:rsidR="007D5424" w:rsidRPr="007D5424">
        <w:rPr>
          <w:i/>
          <w:iCs/>
          <w:sz w:val="24"/>
          <w:szCs w:val="24"/>
          <w:lang w:val="en-US"/>
        </w:rPr>
        <w:t xml:space="preserve"> EPB. </w:t>
      </w:r>
      <w:r w:rsidR="007D5424" w:rsidRPr="007D5424">
        <w:rPr>
          <w:i/>
          <w:iCs/>
          <w:sz w:val="24"/>
          <w:szCs w:val="24"/>
        </w:rPr>
        <w:t>Часть</w:t>
      </w:r>
      <w:r w:rsidR="007D5424" w:rsidRPr="007D5424">
        <w:rPr>
          <w:i/>
          <w:iCs/>
          <w:sz w:val="24"/>
          <w:szCs w:val="24"/>
          <w:lang w:val="en-US"/>
        </w:rPr>
        <w:t xml:space="preserve"> 2. </w:t>
      </w:r>
      <w:r w:rsidR="007D5424" w:rsidRPr="007D5424">
        <w:rPr>
          <w:i/>
          <w:iCs/>
          <w:sz w:val="24"/>
          <w:szCs w:val="24"/>
        </w:rPr>
        <w:t>Разъяснение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и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обоснование</w:t>
      </w:r>
      <w:r w:rsidR="007D5424" w:rsidRPr="007D5424">
        <w:rPr>
          <w:i/>
          <w:iCs/>
          <w:sz w:val="24"/>
          <w:szCs w:val="24"/>
          <w:lang w:val="en-US"/>
        </w:rPr>
        <w:t xml:space="preserve"> ISO 52000-1)</w:t>
      </w:r>
      <w:r w:rsidRPr="00A24DAE">
        <w:rPr>
          <w:i/>
          <w:iCs/>
          <w:sz w:val="24"/>
          <w:szCs w:val="24"/>
          <w:lang w:val="en-US"/>
        </w:rPr>
        <w:t xml:space="preserve"> </w:t>
      </w:r>
    </w:p>
    <w:p w14:paraId="13B2906A" w14:textId="36282B8C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en-US"/>
        </w:rPr>
      </w:pPr>
      <w:r w:rsidRPr="00A24DAE">
        <w:rPr>
          <w:sz w:val="24"/>
          <w:szCs w:val="24"/>
          <w:lang w:val="en-US"/>
        </w:rPr>
        <w:t xml:space="preserve">[2] ISO 52016-1,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Energy needs for heating and cooling, internal temperatures and sensible and latent heat loads — Part 1: Calculation procedures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>Энергопотребности для отопления и охлаждения, внутренние температуры и нагрузки по явному и скрытому теплу. Часть</w:t>
      </w:r>
      <w:r w:rsidR="007D5424" w:rsidRPr="007D5424">
        <w:rPr>
          <w:i/>
          <w:iCs/>
          <w:sz w:val="24"/>
          <w:szCs w:val="24"/>
          <w:lang w:val="en-US"/>
        </w:rPr>
        <w:t xml:space="preserve"> 1. </w:t>
      </w:r>
      <w:r w:rsidR="007D5424" w:rsidRPr="007D5424">
        <w:rPr>
          <w:i/>
          <w:iCs/>
          <w:sz w:val="24"/>
          <w:szCs w:val="24"/>
        </w:rPr>
        <w:t>Методики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расчета</w:t>
      </w:r>
      <w:r w:rsidR="007D5424" w:rsidRPr="007D5424">
        <w:rPr>
          <w:i/>
          <w:iCs/>
          <w:sz w:val="24"/>
          <w:szCs w:val="24"/>
          <w:lang w:val="en-US"/>
        </w:rPr>
        <w:t>)</w:t>
      </w:r>
    </w:p>
    <w:p w14:paraId="445AF904" w14:textId="15BEF35C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en-US"/>
        </w:rPr>
      </w:pPr>
      <w:r w:rsidRPr="00A24DAE">
        <w:rPr>
          <w:sz w:val="24"/>
          <w:szCs w:val="24"/>
          <w:lang w:val="en-US"/>
        </w:rPr>
        <w:t xml:space="preserve">[3] ISO/TR 52127-2,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Building automation, controls and building management — Part 2: Explanation and justification of ISO 52127-1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>Автоматизированная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система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управления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зданием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>Часть</w:t>
      </w:r>
      <w:r w:rsidR="007D5424" w:rsidRPr="007D5424">
        <w:rPr>
          <w:i/>
          <w:iCs/>
          <w:sz w:val="24"/>
          <w:szCs w:val="24"/>
          <w:lang w:val="en-US"/>
        </w:rPr>
        <w:t xml:space="preserve"> 2. </w:t>
      </w:r>
      <w:r w:rsidR="007D5424" w:rsidRPr="007D5424">
        <w:rPr>
          <w:i/>
          <w:iCs/>
          <w:sz w:val="24"/>
          <w:szCs w:val="24"/>
        </w:rPr>
        <w:t>Толкование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и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обоснование</w:t>
      </w:r>
      <w:r w:rsidR="007D5424" w:rsidRPr="007D5424">
        <w:rPr>
          <w:i/>
          <w:iCs/>
          <w:sz w:val="24"/>
          <w:szCs w:val="24"/>
          <w:lang w:val="en-US"/>
        </w:rPr>
        <w:t xml:space="preserve"> ISO 52127-1)</w:t>
      </w:r>
    </w:p>
    <w:p w14:paraId="710FE55E" w14:textId="12302300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en-US"/>
        </w:rPr>
      </w:pPr>
      <w:r w:rsidRPr="00A24DAE">
        <w:rPr>
          <w:sz w:val="24"/>
          <w:szCs w:val="24"/>
          <w:lang w:val="en-US"/>
        </w:rPr>
        <w:t xml:space="preserve">[4] CEN/TS 16628:2014,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Basic Principles for the set of EPB standards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>Основные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принципы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стандартов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серии</w:t>
      </w:r>
      <w:r w:rsidR="007D5424" w:rsidRPr="007D5424">
        <w:rPr>
          <w:i/>
          <w:iCs/>
          <w:sz w:val="24"/>
          <w:szCs w:val="24"/>
          <w:lang w:val="en-US"/>
        </w:rPr>
        <w:t xml:space="preserve"> EPB)</w:t>
      </w:r>
    </w:p>
    <w:p w14:paraId="09DF3BF7" w14:textId="6A9D6D05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en-US"/>
        </w:rPr>
      </w:pPr>
      <w:r w:rsidRPr="00A24DAE">
        <w:rPr>
          <w:sz w:val="24"/>
          <w:szCs w:val="24"/>
          <w:lang w:val="en-US"/>
        </w:rPr>
        <w:t xml:space="preserve">[5] CEN/TS 16629:2014,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Detailed Technical Rules for the set of EPB-standards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>Подробные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технические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правила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для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стандартов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серии</w:t>
      </w:r>
      <w:r w:rsidR="007D5424" w:rsidRPr="007D5424">
        <w:rPr>
          <w:i/>
          <w:iCs/>
          <w:sz w:val="24"/>
          <w:szCs w:val="24"/>
          <w:lang w:val="en-US"/>
        </w:rPr>
        <w:t xml:space="preserve"> EPB)</w:t>
      </w:r>
    </w:p>
    <w:p w14:paraId="540C2D19" w14:textId="35596311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en-US"/>
        </w:rPr>
      </w:pPr>
      <w:r w:rsidRPr="00A24DAE">
        <w:rPr>
          <w:sz w:val="24"/>
          <w:szCs w:val="24"/>
          <w:lang w:val="en-US"/>
        </w:rPr>
        <w:t xml:space="preserve">[6] EN 12098-1,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Controls for heating systems —Part 1: Control equipment for hot water heating systems — Modules M3-5, 6, 7, 8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>Контроль систем отопления. Часть 1. Контрольное оборудование для систем нагревания воды. Модули</w:t>
      </w:r>
      <w:r w:rsidR="007D5424" w:rsidRPr="007D5424">
        <w:rPr>
          <w:i/>
          <w:iCs/>
          <w:sz w:val="24"/>
          <w:szCs w:val="24"/>
          <w:lang w:val="en-US"/>
        </w:rPr>
        <w:t xml:space="preserve"> M3-5, 6, 7, 8)</w:t>
      </w:r>
    </w:p>
    <w:p w14:paraId="722B0506" w14:textId="3FF0DEC9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en-US"/>
        </w:rPr>
      </w:pPr>
      <w:r w:rsidRPr="00A24DAE">
        <w:rPr>
          <w:sz w:val="24"/>
          <w:szCs w:val="24"/>
          <w:lang w:val="en-US"/>
        </w:rPr>
        <w:t xml:space="preserve">[7] EN 12098-3,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Controls for heating systems — Part 3: Control equipment for electrical heating systems — Modules M3-5, 6, 7, 8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>Контроль систем отопления. Часть 3. Устройства управления для электрических систем отопления. Модули</w:t>
      </w:r>
      <w:r w:rsidR="007D5424" w:rsidRPr="007D5424">
        <w:rPr>
          <w:i/>
          <w:iCs/>
          <w:sz w:val="24"/>
          <w:szCs w:val="24"/>
          <w:lang w:val="en-US"/>
        </w:rPr>
        <w:t xml:space="preserve">  M3-5, 6, 7, 8)</w:t>
      </w:r>
    </w:p>
    <w:p w14:paraId="776CBB6D" w14:textId="072E8379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A24DAE">
        <w:rPr>
          <w:sz w:val="24"/>
          <w:szCs w:val="24"/>
          <w:lang w:val="en-US"/>
        </w:rPr>
        <w:t xml:space="preserve">[8] EN 12098-5,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Controls for heating systems — Part 5: Start-stop schedulers for heating systems — Modules M3-5, 6, 7, 8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 xml:space="preserve">Контроль систем отопления. Часть 5. Старт-стопные схемы систем отопления. Модули </w:t>
      </w:r>
      <w:r w:rsidR="007D5424" w:rsidRPr="007D5424">
        <w:rPr>
          <w:i/>
          <w:iCs/>
          <w:sz w:val="24"/>
          <w:szCs w:val="24"/>
          <w:lang w:val="en-US"/>
        </w:rPr>
        <w:t>M</w:t>
      </w:r>
      <w:r w:rsidR="007D5424" w:rsidRPr="007D5424">
        <w:rPr>
          <w:i/>
          <w:iCs/>
          <w:sz w:val="24"/>
          <w:szCs w:val="24"/>
        </w:rPr>
        <w:t>3-5, 6, 7, 8)</w:t>
      </w:r>
    </w:p>
    <w:p w14:paraId="215F355E" w14:textId="068ABFF0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A24DAE">
        <w:rPr>
          <w:sz w:val="24"/>
          <w:szCs w:val="24"/>
          <w:lang w:val="en-US"/>
        </w:rPr>
        <w:t xml:space="preserve">[9] EN 15232-1:2017,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Impact of Building Automation, Controls and Building Management— Part 1: Modules M10-4, 5, 6, 7, 8, 9, 10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 xml:space="preserve">Часть 1. Воздействие автоматизации и контроля и менеджмент зданий. Модули </w:t>
      </w:r>
      <w:r w:rsidR="007D5424" w:rsidRPr="007D5424">
        <w:rPr>
          <w:i/>
          <w:iCs/>
          <w:sz w:val="24"/>
          <w:szCs w:val="24"/>
          <w:lang w:val="en-US"/>
        </w:rPr>
        <w:t>M</w:t>
      </w:r>
      <w:r w:rsidR="007D5424" w:rsidRPr="007D5424">
        <w:rPr>
          <w:i/>
          <w:iCs/>
          <w:sz w:val="24"/>
          <w:szCs w:val="24"/>
        </w:rPr>
        <w:t>10-4, 5, 6, 7, 8, 9,10)</w:t>
      </w:r>
    </w:p>
    <w:p w14:paraId="5C8F18DC" w14:textId="5AA84F50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en-US"/>
        </w:rPr>
      </w:pPr>
      <w:r w:rsidRPr="00A24DAE">
        <w:rPr>
          <w:sz w:val="24"/>
          <w:szCs w:val="24"/>
          <w:lang w:val="en-US"/>
        </w:rPr>
        <w:t xml:space="preserve">[10] EN 15316-2,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Method for calculation of system energy requirements and system efficiencies — Part 2: Space emission systems (heating and cooling), Module M3-5, M4-5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>Метод расчета потребности в энергии и эффективности систем. Часть 2. Системы (обогрева и охлаждения) с выводом наружу. Модуль</w:t>
      </w:r>
      <w:r w:rsidR="007D5424" w:rsidRPr="007D5424">
        <w:rPr>
          <w:i/>
          <w:iCs/>
          <w:sz w:val="24"/>
          <w:szCs w:val="24"/>
          <w:lang w:val="en-US"/>
        </w:rPr>
        <w:t xml:space="preserve"> M3-5, M4-5)</w:t>
      </w:r>
    </w:p>
    <w:p w14:paraId="78B99539" w14:textId="5E4FE350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A24DAE">
        <w:rPr>
          <w:sz w:val="24"/>
          <w:szCs w:val="24"/>
          <w:lang w:val="en-US"/>
        </w:rPr>
        <w:t xml:space="preserve">[11] EN 15316-3,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Method for calculation of system energy requirements and system efficiencies — Part 3: Space distribution systems (DHW, heating and cooling), Module M3-6, M4-6, M8-6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 xml:space="preserve">Метод расчета потребности в энергии и эффективности систем. Часть 3. Системы распределения пространства (ГВС, отопление и охлаждение), Модуль </w:t>
      </w:r>
      <w:r w:rsidR="007D5424" w:rsidRPr="007D5424">
        <w:rPr>
          <w:i/>
          <w:iCs/>
          <w:sz w:val="24"/>
          <w:szCs w:val="24"/>
          <w:lang w:val="en-US"/>
        </w:rPr>
        <w:t>M</w:t>
      </w:r>
      <w:r w:rsidR="007D5424" w:rsidRPr="007D5424">
        <w:rPr>
          <w:i/>
          <w:iCs/>
          <w:sz w:val="24"/>
          <w:szCs w:val="24"/>
        </w:rPr>
        <w:t xml:space="preserve">3-6, </w:t>
      </w:r>
      <w:r w:rsidR="007D5424" w:rsidRPr="007D5424">
        <w:rPr>
          <w:i/>
          <w:iCs/>
          <w:sz w:val="24"/>
          <w:szCs w:val="24"/>
          <w:lang w:val="en-US"/>
        </w:rPr>
        <w:t>M</w:t>
      </w:r>
      <w:r w:rsidR="007D5424" w:rsidRPr="007D5424">
        <w:rPr>
          <w:i/>
          <w:iCs/>
          <w:sz w:val="24"/>
          <w:szCs w:val="24"/>
        </w:rPr>
        <w:t xml:space="preserve">4-6, </w:t>
      </w:r>
      <w:r w:rsidR="007D5424" w:rsidRPr="007D5424">
        <w:rPr>
          <w:i/>
          <w:iCs/>
          <w:sz w:val="24"/>
          <w:szCs w:val="24"/>
          <w:lang w:val="en-US"/>
        </w:rPr>
        <w:t>M</w:t>
      </w:r>
      <w:r w:rsidR="007D5424" w:rsidRPr="007D5424">
        <w:rPr>
          <w:i/>
          <w:iCs/>
          <w:sz w:val="24"/>
          <w:szCs w:val="24"/>
        </w:rPr>
        <w:t>8-6)</w:t>
      </w:r>
    </w:p>
    <w:p w14:paraId="029E9BBB" w14:textId="16CAA1BB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A24DAE">
        <w:rPr>
          <w:sz w:val="24"/>
          <w:szCs w:val="24"/>
          <w:lang w:val="en-US"/>
        </w:rPr>
        <w:t xml:space="preserve">[12] EN 15316-4-4, </w:t>
      </w:r>
      <w:r w:rsidRPr="00A24DAE">
        <w:rPr>
          <w:i/>
          <w:iCs/>
          <w:sz w:val="24"/>
          <w:szCs w:val="24"/>
          <w:lang w:val="en-US"/>
        </w:rPr>
        <w:t xml:space="preserve">Energy performance of buildings — Method for calculation of system energy requirements and system efficiencies — Part 4-4: Heat generation systems, building-integrated cogeneration systems, Module M8-3-4, M8-8-4, M8-11-4 </w:t>
      </w:r>
      <w:r w:rsidR="007D5424" w:rsidRPr="007D5424">
        <w:rPr>
          <w:i/>
          <w:iCs/>
          <w:sz w:val="24"/>
          <w:szCs w:val="24"/>
          <w:lang w:val="en-US"/>
        </w:rPr>
        <w:t>(</w:t>
      </w:r>
      <w:r w:rsidR="007D5424" w:rsidRPr="007D5424">
        <w:rPr>
          <w:i/>
          <w:iCs/>
          <w:sz w:val="24"/>
          <w:szCs w:val="24"/>
        </w:rPr>
        <w:t>Энергоэффективность</w:t>
      </w:r>
      <w:r w:rsidR="007D5424" w:rsidRPr="007D5424">
        <w:rPr>
          <w:i/>
          <w:iCs/>
          <w:sz w:val="24"/>
          <w:szCs w:val="24"/>
          <w:lang w:val="en-US"/>
        </w:rPr>
        <w:t xml:space="preserve"> </w:t>
      </w:r>
      <w:r w:rsidR="007D5424" w:rsidRPr="007D5424">
        <w:rPr>
          <w:i/>
          <w:iCs/>
          <w:sz w:val="24"/>
          <w:szCs w:val="24"/>
        </w:rPr>
        <w:t>зданий</w:t>
      </w:r>
      <w:r w:rsidR="007D5424" w:rsidRPr="007D5424">
        <w:rPr>
          <w:i/>
          <w:iCs/>
          <w:sz w:val="24"/>
          <w:szCs w:val="24"/>
          <w:lang w:val="en-US"/>
        </w:rPr>
        <w:t xml:space="preserve">. </w:t>
      </w:r>
      <w:r w:rsidR="007D5424" w:rsidRPr="007D5424">
        <w:rPr>
          <w:i/>
          <w:iCs/>
          <w:sz w:val="24"/>
          <w:szCs w:val="24"/>
        </w:rPr>
        <w:t xml:space="preserve">Метод расчета потребности в энергии и эффективности систем. Часть 4-4. </w:t>
      </w:r>
      <w:r w:rsidR="007D5424" w:rsidRPr="007D5424">
        <w:rPr>
          <w:i/>
          <w:iCs/>
          <w:sz w:val="24"/>
          <w:szCs w:val="24"/>
        </w:rPr>
        <w:lastRenderedPageBreak/>
        <w:t xml:space="preserve">Системы выработки тепла, встроенные системы комбинированной выработки тепла, Модуль </w:t>
      </w:r>
      <w:r w:rsidR="007D5424" w:rsidRPr="007D5424">
        <w:rPr>
          <w:i/>
          <w:iCs/>
          <w:sz w:val="24"/>
          <w:szCs w:val="24"/>
          <w:lang w:val="en-US"/>
        </w:rPr>
        <w:t>M</w:t>
      </w:r>
      <w:r w:rsidR="007D5424" w:rsidRPr="007D5424">
        <w:rPr>
          <w:i/>
          <w:iCs/>
          <w:sz w:val="24"/>
          <w:szCs w:val="24"/>
        </w:rPr>
        <w:t xml:space="preserve">8-3-4, </w:t>
      </w:r>
      <w:r w:rsidR="007D5424" w:rsidRPr="007D5424">
        <w:rPr>
          <w:i/>
          <w:iCs/>
          <w:sz w:val="24"/>
          <w:szCs w:val="24"/>
          <w:lang w:val="en-US"/>
        </w:rPr>
        <w:t>M</w:t>
      </w:r>
      <w:r w:rsidR="007D5424" w:rsidRPr="007D5424">
        <w:rPr>
          <w:i/>
          <w:iCs/>
          <w:sz w:val="24"/>
          <w:szCs w:val="24"/>
        </w:rPr>
        <w:t xml:space="preserve">8-8-4, </w:t>
      </w:r>
      <w:r w:rsidR="007D5424" w:rsidRPr="007D5424">
        <w:rPr>
          <w:i/>
          <w:iCs/>
          <w:sz w:val="24"/>
          <w:szCs w:val="24"/>
          <w:lang w:val="en-US"/>
        </w:rPr>
        <w:t>M</w:t>
      </w:r>
      <w:r w:rsidR="007D5424" w:rsidRPr="007D5424">
        <w:rPr>
          <w:i/>
          <w:iCs/>
          <w:sz w:val="24"/>
          <w:szCs w:val="24"/>
        </w:rPr>
        <w:t>8-11-4)</w:t>
      </w:r>
    </w:p>
    <w:p w14:paraId="19C8F754" w14:textId="6A349519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7D5424">
        <w:rPr>
          <w:sz w:val="24"/>
          <w:szCs w:val="24"/>
        </w:rPr>
        <w:t xml:space="preserve">[13] </w:t>
      </w:r>
      <w:r w:rsidRPr="00A24DAE">
        <w:rPr>
          <w:sz w:val="24"/>
          <w:szCs w:val="24"/>
          <w:lang w:val="en-US"/>
        </w:rPr>
        <w:t>Mandate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M</w:t>
      </w:r>
      <w:r w:rsidRPr="007D5424">
        <w:rPr>
          <w:sz w:val="24"/>
          <w:szCs w:val="24"/>
        </w:rPr>
        <w:t xml:space="preserve">480, </w:t>
      </w:r>
      <w:r w:rsidRPr="00A24DAE">
        <w:rPr>
          <w:sz w:val="24"/>
          <w:szCs w:val="24"/>
          <w:lang w:val="en-US"/>
        </w:rPr>
        <w:t>Mandate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to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CEN</w:t>
      </w:r>
      <w:r w:rsidRPr="007D5424">
        <w:rPr>
          <w:sz w:val="24"/>
          <w:szCs w:val="24"/>
        </w:rPr>
        <w:t xml:space="preserve">, </w:t>
      </w:r>
      <w:r w:rsidRPr="00A24DAE">
        <w:rPr>
          <w:sz w:val="24"/>
          <w:szCs w:val="24"/>
          <w:lang w:val="en-US"/>
        </w:rPr>
        <w:t>CENELEC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and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ETSI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for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the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elaboration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and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adoption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of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standards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for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a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methodology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calculating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the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integrated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energy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performance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of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buildings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and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promoting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the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energy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efficiency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of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buildings</w:t>
      </w:r>
      <w:r w:rsidRPr="007D5424">
        <w:rPr>
          <w:sz w:val="24"/>
          <w:szCs w:val="24"/>
        </w:rPr>
        <w:t xml:space="preserve">, </w:t>
      </w:r>
      <w:r w:rsidRPr="00A24DAE">
        <w:rPr>
          <w:sz w:val="24"/>
          <w:szCs w:val="24"/>
          <w:lang w:val="en-US"/>
        </w:rPr>
        <w:t>in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accordance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with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the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terms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set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in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the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recast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of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the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Directive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on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the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energy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performance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of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buildings</w:t>
      </w:r>
      <w:r w:rsidRPr="007D5424">
        <w:rPr>
          <w:sz w:val="24"/>
          <w:szCs w:val="24"/>
        </w:rPr>
        <w:t xml:space="preserve"> (2010/31/</w:t>
      </w:r>
      <w:r w:rsidRPr="00A24DAE">
        <w:rPr>
          <w:sz w:val="24"/>
          <w:szCs w:val="24"/>
          <w:lang w:val="en-US"/>
        </w:rPr>
        <w:t>EU</w:t>
      </w:r>
      <w:r w:rsidRPr="007D5424">
        <w:rPr>
          <w:sz w:val="24"/>
          <w:szCs w:val="24"/>
        </w:rPr>
        <w:t xml:space="preserve">) </w:t>
      </w:r>
      <w:r w:rsidRPr="00A24DAE">
        <w:rPr>
          <w:sz w:val="24"/>
          <w:szCs w:val="24"/>
          <w:lang w:val="en-US"/>
        </w:rPr>
        <w:t>of</w:t>
      </w:r>
      <w:r w:rsidRPr="007D5424">
        <w:rPr>
          <w:sz w:val="24"/>
          <w:szCs w:val="24"/>
        </w:rPr>
        <w:t xml:space="preserve"> 14</w:t>
      </w:r>
      <w:r w:rsidRPr="00A24DAE">
        <w:rPr>
          <w:sz w:val="24"/>
          <w:szCs w:val="24"/>
          <w:lang w:val="en-US"/>
        </w:rPr>
        <w:t>th</w:t>
      </w:r>
      <w:r w:rsidRPr="007D5424">
        <w:rPr>
          <w:sz w:val="24"/>
          <w:szCs w:val="24"/>
        </w:rPr>
        <w:t xml:space="preserve"> </w:t>
      </w:r>
      <w:r w:rsidRPr="00A24DAE">
        <w:rPr>
          <w:sz w:val="24"/>
          <w:szCs w:val="24"/>
          <w:lang w:val="en-US"/>
        </w:rPr>
        <w:t>December</w:t>
      </w:r>
      <w:r w:rsidRPr="007D5424">
        <w:rPr>
          <w:sz w:val="24"/>
          <w:szCs w:val="24"/>
        </w:rPr>
        <w:t xml:space="preserve"> 2010 </w:t>
      </w:r>
      <w:r w:rsidR="007D5424" w:rsidRPr="007D5424">
        <w:rPr>
          <w:sz w:val="24"/>
          <w:szCs w:val="24"/>
        </w:rPr>
        <w:t xml:space="preserve">(Мандат </w:t>
      </w:r>
      <w:r w:rsidR="007D5424" w:rsidRPr="007D5424">
        <w:rPr>
          <w:sz w:val="24"/>
          <w:szCs w:val="24"/>
          <w:lang w:val="en-US"/>
        </w:rPr>
        <w:t>M</w:t>
      </w:r>
      <w:r w:rsidR="007D5424" w:rsidRPr="007D5424">
        <w:rPr>
          <w:sz w:val="24"/>
          <w:szCs w:val="24"/>
        </w:rPr>
        <w:t xml:space="preserve">480, Мандат для </w:t>
      </w:r>
      <w:r w:rsidR="007D5424" w:rsidRPr="007D5424">
        <w:rPr>
          <w:sz w:val="24"/>
          <w:szCs w:val="24"/>
          <w:lang w:val="en-US"/>
        </w:rPr>
        <w:t>CEN</w:t>
      </w:r>
      <w:r w:rsidR="007D5424" w:rsidRPr="007D5424">
        <w:rPr>
          <w:sz w:val="24"/>
          <w:szCs w:val="24"/>
        </w:rPr>
        <w:t xml:space="preserve">, </w:t>
      </w:r>
      <w:r w:rsidR="007D5424" w:rsidRPr="007D5424">
        <w:rPr>
          <w:sz w:val="24"/>
          <w:szCs w:val="24"/>
          <w:lang w:val="en-US"/>
        </w:rPr>
        <w:t>CENELEC</w:t>
      </w:r>
      <w:r w:rsidR="007D5424" w:rsidRPr="007D5424">
        <w:rPr>
          <w:sz w:val="24"/>
          <w:szCs w:val="24"/>
        </w:rPr>
        <w:t xml:space="preserve"> и </w:t>
      </w:r>
      <w:r w:rsidR="007D5424" w:rsidRPr="007D5424">
        <w:rPr>
          <w:sz w:val="24"/>
          <w:szCs w:val="24"/>
          <w:lang w:val="en-US"/>
        </w:rPr>
        <w:t>ETSI</w:t>
      </w:r>
      <w:r w:rsidR="007D5424" w:rsidRPr="007D5424">
        <w:rPr>
          <w:sz w:val="24"/>
          <w:szCs w:val="24"/>
        </w:rPr>
        <w:t xml:space="preserve"> на разработку и принятие стандартов для методологии расчета комплексной энергетической эффективности зданий и продвижения энергоэффективности зданий, в соответствии с условиями, установленными в Пересмотренной Директиве об энергетической эффективности зданий (2010/31/</w:t>
      </w:r>
      <w:r w:rsidR="007D5424" w:rsidRPr="007D5424">
        <w:rPr>
          <w:sz w:val="24"/>
          <w:szCs w:val="24"/>
          <w:lang w:val="en-US"/>
        </w:rPr>
        <w:t>EU</w:t>
      </w:r>
      <w:r w:rsidR="007D5424" w:rsidRPr="007D5424">
        <w:rPr>
          <w:sz w:val="24"/>
          <w:szCs w:val="24"/>
        </w:rPr>
        <w:t>) от 14 декабря 2010</w:t>
      </w:r>
      <w:r w:rsidR="007D5424">
        <w:rPr>
          <w:sz w:val="24"/>
          <w:szCs w:val="24"/>
        </w:rPr>
        <w:t xml:space="preserve"> </w:t>
      </w:r>
      <w:r w:rsidR="007D5424" w:rsidRPr="007D5424">
        <w:rPr>
          <w:sz w:val="24"/>
          <w:szCs w:val="24"/>
        </w:rPr>
        <w:t>г.)</w:t>
      </w:r>
    </w:p>
    <w:p w14:paraId="4DC5134E" w14:textId="1BEEB117" w:rsidR="0010154C" w:rsidRPr="007D5424" w:rsidRDefault="0010154C" w:rsidP="001015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en-US"/>
        </w:rPr>
      </w:pPr>
      <w:r w:rsidRPr="00A24DAE">
        <w:rPr>
          <w:sz w:val="24"/>
          <w:szCs w:val="24"/>
          <w:lang w:val="en-US"/>
        </w:rPr>
        <w:t xml:space="preserve">[14] EPBD, Recast of the Directive on the energy performance of buildings (2010/31/EU) of 14th December 2010 </w:t>
      </w:r>
      <w:r w:rsidR="007D5424" w:rsidRPr="007D5424">
        <w:rPr>
          <w:sz w:val="24"/>
          <w:szCs w:val="24"/>
          <w:lang w:val="en-US"/>
        </w:rPr>
        <w:t>(</w:t>
      </w:r>
      <w:r w:rsidR="007D5424" w:rsidRPr="007D5424">
        <w:rPr>
          <w:sz w:val="24"/>
          <w:szCs w:val="24"/>
        </w:rPr>
        <w:t>Пересмотр</w:t>
      </w:r>
      <w:r w:rsidR="007D5424" w:rsidRPr="007D5424">
        <w:rPr>
          <w:sz w:val="24"/>
          <w:szCs w:val="24"/>
          <w:lang w:val="en-US"/>
        </w:rPr>
        <w:t xml:space="preserve"> </w:t>
      </w:r>
      <w:r w:rsidR="007D5424" w:rsidRPr="007D5424">
        <w:rPr>
          <w:sz w:val="24"/>
          <w:szCs w:val="24"/>
        </w:rPr>
        <w:t>Директивы</w:t>
      </w:r>
      <w:r w:rsidR="007D5424" w:rsidRPr="007D5424">
        <w:rPr>
          <w:sz w:val="24"/>
          <w:szCs w:val="24"/>
          <w:lang w:val="en-US"/>
        </w:rPr>
        <w:t xml:space="preserve"> </w:t>
      </w:r>
      <w:r w:rsidR="007D5424" w:rsidRPr="007D5424">
        <w:rPr>
          <w:sz w:val="24"/>
          <w:szCs w:val="24"/>
        </w:rPr>
        <w:t>об</w:t>
      </w:r>
      <w:r w:rsidR="007D5424" w:rsidRPr="007D5424">
        <w:rPr>
          <w:sz w:val="24"/>
          <w:szCs w:val="24"/>
          <w:lang w:val="en-US"/>
        </w:rPr>
        <w:t xml:space="preserve"> </w:t>
      </w:r>
      <w:r w:rsidR="007D5424" w:rsidRPr="007D5424">
        <w:rPr>
          <w:sz w:val="24"/>
          <w:szCs w:val="24"/>
        </w:rPr>
        <w:t>энергетической</w:t>
      </w:r>
      <w:r w:rsidR="007D5424" w:rsidRPr="007D5424">
        <w:rPr>
          <w:sz w:val="24"/>
          <w:szCs w:val="24"/>
          <w:lang w:val="en-US"/>
        </w:rPr>
        <w:t xml:space="preserve"> </w:t>
      </w:r>
      <w:r w:rsidR="007D5424" w:rsidRPr="007D5424">
        <w:rPr>
          <w:sz w:val="24"/>
          <w:szCs w:val="24"/>
        </w:rPr>
        <w:t>эффективности</w:t>
      </w:r>
      <w:r w:rsidR="007D5424" w:rsidRPr="007D5424">
        <w:rPr>
          <w:sz w:val="24"/>
          <w:szCs w:val="24"/>
          <w:lang w:val="en-US"/>
        </w:rPr>
        <w:t xml:space="preserve"> </w:t>
      </w:r>
      <w:r w:rsidR="007D5424" w:rsidRPr="007D5424">
        <w:rPr>
          <w:sz w:val="24"/>
          <w:szCs w:val="24"/>
        </w:rPr>
        <w:t>зданий</w:t>
      </w:r>
      <w:r w:rsidR="007D5424" w:rsidRPr="007D5424">
        <w:rPr>
          <w:sz w:val="24"/>
          <w:szCs w:val="24"/>
          <w:lang w:val="en-US"/>
        </w:rPr>
        <w:t xml:space="preserve"> (2010/31/EU) </w:t>
      </w:r>
      <w:r w:rsidR="007D5424" w:rsidRPr="007D5424">
        <w:rPr>
          <w:sz w:val="24"/>
          <w:szCs w:val="24"/>
        </w:rPr>
        <w:t>от</w:t>
      </w:r>
      <w:r w:rsidR="007D5424" w:rsidRPr="007D5424">
        <w:rPr>
          <w:sz w:val="24"/>
          <w:szCs w:val="24"/>
          <w:lang w:val="en-US"/>
        </w:rPr>
        <w:t xml:space="preserve"> 14 </w:t>
      </w:r>
      <w:r w:rsidR="007D5424" w:rsidRPr="007D5424">
        <w:rPr>
          <w:sz w:val="24"/>
          <w:szCs w:val="24"/>
        </w:rPr>
        <w:t>декабря</w:t>
      </w:r>
      <w:r w:rsidR="007D5424" w:rsidRPr="007D5424">
        <w:rPr>
          <w:sz w:val="24"/>
          <w:szCs w:val="24"/>
          <w:lang w:val="en-US"/>
        </w:rPr>
        <w:t xml:space="preserve"> 2010 </w:t>
      </w:r>
      <w:r w:rsidR="007D5424" w:rsidRPr="007D5424">
        <w:rPr>
          <w:sz w:val="24"/>
          <w:szCs w:val="24"/>
        </w:rPr>
        <w:t>г</w:t>
      </w:r>
      <w:r w:rsidR="007D5424" w:rsidRPr="007D5424">
        <w:rPr>
          <w:sz w:val="24"/>
          <w:szCs w:val="24"/>
          <w:lang w:val="en-US"/>
        </w:rPr>
        <w:t>.)</w:t>
      </w:r>
    </w:p>
    <w:p w14:paraId="37ADA721" w14:textId="77777777" w:rsidR="0010154C" w:rsidRPr="00A24DAE" w:rsidRDefault="0010154C" w:rsidP="000C2818">
      <w:pPr>
        <w:pStyle w:val="af8"/>
        <w:ind w:firstLine="567"/>
        <w:jc w:val="both"/>
        <w:rPr>
          <w:rFonts w:eastAsiaTheme="minorEastAsia"/>
          <w:color w:val="000000" w:themeColor="text1"/>
          <w:lang w:val="en-US" w:eastAsia="en-US"/>
        </w:rPr>
      </w:pPr>
    </w:p>
    <w:p w14:paraId="1ABBA56E" w14:textId="77777777" w:rsidR="0010154C" w:rsidRPr="0010154C" w:rsidRDefault="0010154C" w:rsidP="000C2818">
      <w:pPr>
        <w:pStyle w:val="af8"/>
        <w:ind w:firstLine="567"/>
        <w:jc w:val="both"/>
        <w:rPr>
          <w:rFonts w:eastAsiaTheme="minorEastAsia"/>
          <w:color w:val="000000" w:themeColor="text1"/>
          <w:lang w:val="en-US" w:eastAsia="en-US"/>
        </w:rPr>
      </w:pPr>
    </w:p>
    <w:p w14:paraId="513F9843" w14:textId="77777777" w:rsidR="000C2818" w:rsidRPr="00EE4741" w:rsidRDefault="000C2818" w:rsidP="000C2818">
      <w:pPr>
        <w:pStyle w:val="af8"/>
        <w:ind w:firstLine="567"/>
        <w:jc w:val="both"/>
        <w:rPr>
          <w:rFonts w:eastAsiaTheme="minorEastAsia"/>
          <w:color w:val="000000" w:themeColor="text1"/>
          <w:lang w:val="en-US" w:eastAsia="en-US"/>
        </w:rPr>
      </w:pPr>
    </w:p>
    <w:p w14:paraId="5B0C430A" w14:textId="77777777" w:rsidR="007A6564" w:rsidRPr="0049031E" w:rsidRDefault="007A656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18D955AA" w14:textId="77777777" w:rsidR="007A6564" w:rsidRPr="0049031E" w:rsidRDefault="007A656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50957933" w14:textId="77777777" w:rsidR="007A6564" w:rsidRDefault="007A656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0F0536DF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4274CBA2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55E82721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06556F00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2FD676AA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148CA728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4BE6916A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36F4DF1C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4814F5F3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2B2D4180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01B1B77A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1F8EE193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45A26396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20995D97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6C405A1E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2EF9B2E2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6FDECDD8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7C64F8A9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64EC1355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76F6CC89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3E7953E6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0F28FD5D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57F5D518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5A35E7A8" w14:textId="77777777" w:rsidR="007D5424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14DF93C6" w14:textId="77777777" w:rsidR="007D5424" w:rsidRPr="0049031E" w:rsidRDefault="007D5424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555D95AA" w14:textId="77777777" w:rsidR="000C2818" w:rsidRPr="0049031E" w:rsidRDefault="000C2818" w:rsidP="000C2818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p w14:paraId="2FBB2B56" w14:textId="77777777" w:rsidR="00472593" w:rsidRPr="0049031E" w:rsidRDefault="00472593" w:rsidP="00472593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val="en-US"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472593" w:rsidRPr="005A24A1" w14:paraId="27D47773" w14:textId="77777777" w:rsidTr="002E70EA">
        <w:trPr>
          <w:trHeight w:val="826"/>
        </w:trPr>
        <w:tc>
          <w:tcPr>
            <w:tcW w:w="9570" w:type="dxa"/>
            <w:shd w:val="clear" w:color="auto" w:fill="auto"/>
          </w:tcPr>
          <w:p w14:paraId="00CCDE98" w14:textId="0FBB28A5" w:rsidR="00472593" w:rsidRPr="005A24A1" w:rsidRDefault="00472593" w:rsidP="002E70EA">
            <w:pPr>
              <w:rPr>
                <w:b/>
                <w:sz w:val="24"/>
                <w:szCs w:val="24"/>
              </w:rPr>
            </w:pPr>
            <w:r w:rsidRPr="005A24A1">
              <w:rPr>
                <w:b/>
                <w:sz w:val="24"/>
                <w:szCs w:val="24"/>
              </w:rPr>
              <w:t> </w:t>
            </w:r>
            <w:r w:rsidRPr="005A24A1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5A24A1">
              <w:rPr>
                <w:b/>
                <w:sz w:val="24"/>
                <w:szCs w:val="24"/>
                <w:lang w:val="kk-KZ"/>
              </w:rPr>
              <w:t xml:space="preserve">          </w:t>
            </w:r>
            <w:r w:rsidR="000D1C31" w:rsidRPr="005A24A1">
              <w:rPr>
                <w:b/>
                <w:sz w:val="24"/>
                <w:szCs w:val="24"/>
              </w:rPr>
              <w:t>МКС 91.1</w:t>
            </w:r>
            <w:r w:rsidR="000D1C31">
              <w:rPr>
                <w:b/>
                <w:sz w:val="24"/>
                <w:szCs w:val="24"/>
              </w:rPr>
              <w:t>2</w:t>
            </w:r>
            <w:r w:rsidR="000D1C31" w:rsidRPr="005A24A1">
              <w:rPr>
                <w:b/>
                <w:sz w:val="24"/>
                <w:szCs w:val="24"/>
              </w:rPr>
              <w:t>0.</w:t>
            </w:r>
            <w:r w:rsidR="000D1C31">
              <w:rPr>
                <w:b/>
                <w:sz w:val="24"/>
                <w:szCs w:val="24"/>
              </w:rPr>
              <w:t>1</w:t>
            </w:r>
            <w:r w:rsidR="000D1C31" w:rsidRPr="005A24A1">
              <w:rPr>
                <w:b/>
                <w:sz w:val="24"/>
                <w:szCs w:val="24"/>
              </w:rPr>
              <w:t>0</w:t>
            </w:r>
            <w:r w:rsidR="000D1C31">
              <w:rPr>
                <w:b/>
                <w:sz w:val="24"/>
                <w:szCs w:val="24"/>
              </w:rPr>
              <w:t xml:space="preserve"> (</w:t>
            </w:r>
            <w:r w:rsidR="000D1C31">
              <w:rPr>
                <w:b/>
                <w:sz w:val="24"/>
                <w:szCs w:val="24"/>
                <w:lang w:val="en-US"/>
              </w:rPr>
              <w:t>IDT</w:t>
            </w:r>
            <w:r w:rsidR="000D1C31">
              <w:rPr>
                <w:b/>
                <w:sz w:val="24"/>
                <w:szCs w:val="24"/>
              </w:rPr>
              <w:t>)</w:t>
            </w:r>
          </w:p>
          <w:p w14:paraId="4F9C3066" w14:textId="5B310293" w:rsidR="00472593" w:rsidRDefault="00472593" w:rsidP="00472593">
            <w:pPr>
              <w:jc w:val="both"/>
              <w:rPr>
                <w:sz w:val="24"/>
                <w:szCs w:val="24"/>
              </w:rPr>
            </w:pPr>
            <w:r w:rsidRPr="005A24A1">
              <w:rPr>
                <w:b/>
                <w:sz w:val="24"/>
                <w:szCs w:val="24"/>
              </w:rPr>
              <w:t>Ключевые слова:</w:t>
            </w:r>
            <w:r w:rsidRPr="005A24A1">
              <w:rPr>
                <w:sz w:val="24"/>
                <w:szCs w:val="24"/>
              </w:rPr>
              <w:t xml:space="preserve"> </w:t>
            </w:r>
            <w:r w:rsidR="007A6564">
              <w:rPr>
                <w:sz w:val="24"/>
                <w:szCs w:val="24"/>
              </w:rPr>
              <w:t>учет временных интервалов, энергоэффективность, выходные данные</w:t>
            </w:r>
          </w:p>
          <w:p w14:paraId="3BEA553A" w14:textId="4444E8C4" w:rsidR="00472593" w:rsidRPr="005A24A1" w:rsidRDefault="00472593" w:rsidP="00472593">
            <w:pPr>
              <w:jc w:val="both"/>
              <w:rPr>
                <w:sz w:val="24"/>
                <w:szCs w:val="24"/>
              </w:rPr>
            </w:pPr>
          </w:p>
        </w:tc>
      </w:tr>
    </w:tbl>
    <w:p w14:paraId="1CF74767" w14:textId="77777777" w:rsidR="00472593" w:rsidRPr="005A24A1" w:rsidRDefault="00472593" w:rsidP="00472593">
      <w:pPr>
        <w:pStyle w:val="af5"/>
        <w:spacing w:after="0"/>
        <w:rPr>
          <w:sz w:val="24"/>
          <w:szCs w:val="24"/>
          <w:lang w:val="kk-KZ" w:eastAsia="en-US"/>
        </w:rPr>
      </w:pPr>
    </w:p>
    <w:tbl>
      <w:tblPr>
        <w:tblW w:w="9747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72593" w:rsidRPr="005A24A1" w14:paraId="6DC779C9" w14:textId="77777777" w:rsidTr="002E70EA">
        <w:trPr>
          <w:trHeight w:val="826"/>
        </w:trPr>
        <w:tc>
          <w:tcPr>
            <w:tcW w:w="9747" w:type="dxa"/>
            <w:shd w:val="clear" w:color="auto" w:fill="auto"/>
          </w:tcPr>
          <w:p w14:paraId="557AFEFA" w14:textId="67D31093" w:rsidR="00472593" w:rsidRPr="005A24A1" w:rsidRDefault="00472593" w:rsidP="002E70EA">
            <w:pPr>
              <w:rPr>
                <w:b/>
                <w:sz w:val="24"/>
                <w:szCs w:val="24"/>
              </w:rPr>
            </w:pPr>
            <w:r w:rsidRPr="005A24A1">
              <w:rPr>
                <w:b/>
                <w:sz w:val="24"/>
                <w:szCs w:val="24"/>
              </w:rPr>
              <w:t> </w:t>
            </w:r>
            <w:r w:rsidRPr="005A24A1">
              <w:rPr>
                <w:b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5A24A1">
              <w:rPr>
                <w:b/>
                <w:sz w:val="24"/>
                <w:szCs w:val="24"/>
                <w:lang w:val="kk-KZ"/>
              </w:rPr>
              <w:t xml:space="preserve">                                 </w:t>
            </w:r>
            <w:r w:rsidRPr="005A24A1">
              <w:rPr>
                <w:b/>
                <w:sz w:val="24"/>
                <w:szCs w:val="24"/>
              </w:rPr>
              <w:t>МКС 91.1</w:t>
            </w:r>
            <w:r>
              <w:rPr>
                <w:b/>
                <w:sz w:val="24"/>
                <w:szCs w:val="24"/>
              </w:rPr>
              <w:t>2</w:t>
            </w:r>
            <w:r w:rsidRPr="005A24A1">
              <w:rPr>
                <w:b/>
                <w:sz w:val="24"/>
                <w:szCs w:val="24"/>
              </w:rPr>
              <w:t>0.</w:t>
            </w:r>
            <w:r>
              <w:rPr>
                <w:b/>
                <w:sz w:val="24"/>
                <w:szCs w:val="24"/>
              </w:rPr>
              <w:t>1</w:t>
            </w:r>
            <w:r w:rsidRPr="005A24A1">
              <w:rPr>
                <w:b/>
                <w:sz w:val="24"/>
                <w:szCs w:val="24"/>
              </w:rPr>
              <w:t>0</w:t>
            </w:r>
            <w:r w:rsidR="000D1C31">
              <w:rPr>
                <w:b/>
                <w:sz w:val="24"/>
                <w:szCs w:val="24"/>
              </w:rPr>
              <w:t xml:space="preserve"> (</w:t>
            </w:r>
            <w:r w:rsidR="000D1C31">
              <w:rPr>
                <w:b/>
                <w:sz w:val="24"/>
                <w:szCs w:val="24"/>
                <w:lang w:val="en-US"/>
              </w:rPr>
              <w:t>IDT</w:t>
            </w:r>
            <w:r w:rsidR="000D1C31">
              <w:rPr>
                <w:b/>
                <w:sz w:val="24"/>
                <w:szCs w:val="24"/>
              </w:rPr>
              <w:t>)</w:t>
            </w:r>
          </w:p>
          <w:p w14:paraId="6A949E60" w14:textId="77777777" w:rsidR="00472593" w:rsidRPr="005A24A1" w:rsidRDefault="00472593" w:rsidP="002E70EA">
            <w:pPr>
              <w:rPr>
                <w:b/>
                <w:sz w:val="24"/>
                <w:szCs w:val="24"/>
              </w:rPr>
            </w:pPr>
          </w:p>
          <w:p w14:paraId="628CB5BE" w14:textId="571E2DBA" w:rsidR="00472593" w:rsidRPr="005A24A1" w:rsidRDefault="00472593" w:rsidP="002E70EA">
            <w:pPr>
              <w:jc w:val="both"/>
              <w:rPr>
                <w:sz w:val="24"/>
                <w:szCs w:val="24"/>
              </w:rPr>
            </w:pPr>
            <w:r w:rsidRPr="005A24A1">
              <w:rPr>
                <w:b/>
                <w:sz w:val="24"/>
                <w:szCs w:val="24"/>
              </w:rPr>
              <w:t>Ключевые слова:</w:t>
            </w:r>
            <w:r w:rsidRPr="005A24A1">
              <w:rPr>
                <w:sz w:val="24"/>
                <w:szCs w:val="24"/>
              </w:rPr>
              <w:t xml:space="preserve"> </w:t>
            </w:r>
            <w:r w:rsidR="007A6564">
              <w:rPr>
                <w:sz w:val="24"/>
                <w:szCs w:val="24"/>
              </w:rPr>
              <w:t>учет временных интервалов, энергоэффективность, выходные данные</w:t>
            </w:r>
          </w:p>
          <w:p w14:paraId="4B25374E" w14:textId="77777777" w:rsidR="00472593" w:rsidRPr="005A24A1" w:rsidRDefault="00472593" w:rsidP="002E70E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1897F4AE" w14:textId="77777777" w:rsidR="00472593" w:rsidRPr="005A24A1" w:rsidRDefault="00472593" w:rsidP="00472593">
      <w:pPr>
        <w:widowControl/>
        <w:autoSpaceDE/>
        <w:autoSpaceDN/>
        <w:adjustRightInd/>
        <w:rPr>
          <w:sz w:val="24"/>
          <w:szCs w:val="24"/>
          <w:lang w:val="kk-KZ"/>
        </w:rPr>
      </w:pPr>
    </w:p>
    <w:p w14:paraId="189276FA" w14:textId="77777777" w:rsidR="00472593" w:rsidRPr="005A24A1" w:rsidRDefault="00472593" w:rsidP="00472593">
      <w:pPr>
        <w:suppressAutoHyphens/>
        <w:ind w:firstLine="567"/>
        <w:rPr>
          <w:b/>
          <w:sz w:val="24"/>
          <w:szCs w:val="24"/>
        </w:rPr>
      </w:pPr>
      <w:r w:rsidRPr="005A24A1">
        <w:rPr>
          <w:b/>
          <w:sz w:val="24"/>
          <w:szCs w:val="24"/>
        </w:rPr>
        <w:t xml:space="preserve">РАЗРАБОТЧИК </w:t>
      </w:r>
    </w:p>
    <w:p w14:paraId="45EB1E66" w14:textId="77777777" w:rsidR="00472593" w:rsidRPr="005A24A1" w:rsidRDefault="00472593" w:rsidP="00472593">
      <w:pPr>
        <w:suppressAutoHyphens/>
        <w:ind w:firstLine="567"/>
        <w:rPr>
          <w:sz w:val="24"/>
          <w:szCs w:val="24"/>
        </w:rPr>
      </w:pPr>
    </w:p>
    <w:p w14:paraId="67FA1721" w14:textId="77777777" w:rsidR="00472593" w:rsidRPr="005A24A1" w:rsidRDefault="00472593" w:rsidP="00472593">
      <w:pPr>
        <w:pStyle w:val="21"/>
        <w:tabs>
          <w:tab w:val="num" w:pos="-993"/>
        </w:tabs>
        <w:spacing w:after="0" w:line="240" w:lineRule="auto"/>
        <w:ind w:left="0" w:firstLine="567"/>
        <w:jc w:val="both"/>
      </w:pPr>
      <w:r w:rsidRPr="005A24A1">
        <w:tab/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056324C" w14:textId="77777777" w:rsidR="00472593" w:rsidRPr="005A24A1" w:rsidRDefault="00472593" w:rsidP="00472593">
      <w:pPr>
        <w:pStyle w:val="21"/>
        <w:tabs>
          <w:tab w:val="num" w:pos="-993"/>
        </w:tabs>
        <w:spacing w:after="0" w:line="240" w:lineRule="auto"/>
        <w:ind w:left="0" w:firstLine="567"/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472593" w:rsidRPr="005A24A1" w14:paraId="2D116276" w14:textId="77777777" w:rsidTr="002E70EA">
        <w:tc>
          <w:tcPr>
            <w:tcW w:w="4962" w:type="dxa"/>
          </w:tcPr>
          <w:p w14:paraId="05D430E8" w14:textId="77777777" w:rsidR="00472593" w:rsidRPr="005A24A1" w:rsidRDefault="00472593" w:rsidP="002E70EA">
            <w:pPr>
              <w:pStyle w:val="21"/>
              <w:tabs>
                <w:tab w:val="num" w:pos="-993"/>
              </w:tabs>
              <w:spacing w:after="0" w:line="240" w:lineRule="auto"/>
              <w:ind w:left="0"/>
              <w:rPr>
                <w:b/>
              </w:rPr>
            </w:pPr>
            <w:r w:rsidRPr="005A24A1">
              <w:rPr>
                <w:b/>
                <w:color w:val="000000" w:themeColor="text1"/>
              </w:rPr>
              <w:t>Заместитель Генерального директора</w:t>
            </w:r>
          </w:p>
        </w:tc>
        <w:tc>
          <w:tcPr>
            <w:tcW w:w="4252" w:type="dxa"/>
          </w:tcPr>
          <w:p w14:paraId="3864D69A" w14:textId="77777777" w:rsidR="00472593" w:rsidRPr="005A24A1" w:rsidRDefault="00472593" w:rsidP="002E70EA">
            <w:pPr>
              <w:pStyle w:val="21"/>
              <w:tabs>
                <w:tab w:val="num" w:pos="-993"/>
              </w:tabs>
              <w:spacing w:after="0" w:line="240" w:lineRule="auto"/>
              <w:ind w:left="0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Амирханова Е.М.</w:t>
            </w:r>
          </w:p>
          <w:p w14:paraId="0F899B24" w14:textId="77777777" w:rsidR="00472593" w:rsidRPr="005A24A1" w:rsidRDefault="00472593" w:rsidP="002E70EA">
            <w:pPr>
              <w:pStyle w:val="21"/>
              <w:tabs>
                <w:tab w:val="num" w:pos="-993"/>
              </w:tabs>
              <w:spacing w:after="0" w:line="240" w:lineRule="auto"/>
              <w:ind w:left="0"/>
              <w:jc w:val="right"/>
              <w:rPr>
                <w:b/>
              </w:rPr>
            </w:pPr>
          </w:p>
        </w:tc>
      </w:tr>
      <w:tr w:rsidR="00472593" w:rsidRPr="005A24A1" w14:paraId="323AC689" w14:textId="77777777" w:rsidTr="002E70EA">
        <w:tc>
          <w:tcPr>
            <w:tcW w:w="4962" w:type="dxa"/>
          </w:tcPr>
          <w:p w14:paraId="0EFB0D0E" w14:textId="0B58D88A" w:rsidR="00472593" w:rsidRPr="005A24A1" w:rsidRDefault="00472593" w:rsidP="002E70EA">
            <w:pPr>
              <w:pStyle w:val="21"/>
              <w:tabs>
                <w:tab w:val="num" w:pos="-993"/>
              </w:tabs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5A24A1">
              <w:rPr>
                <w:b/>
                <w:color w:val="000000" w:themeColor="text1"/>
              </w:rPr>
              <w:t>Руководитель Департамента разработки нормативн</w:t>
            </w:r>
            <w:r w:rsidR="000D1C31">
              <w:rPr>
                <w:b/>
                <w:color w:val="000000" w:themeColor="text1"/>
              </w:rPr>
              <w:t xml:space="preserve">ых </w:t>
            </w:r>
            <w:r w:rsidRPr="005A24A1">
              <w:rPr>
                <w:b/>
                <w:color w:val="000000" w:themeColor="text1"/>
              </w:rPr>
              <w:t xml:space="preserve">технических документов </w:t>
            </w:r>
          </w:p>
          <w:p w14:paraId="503090CD" w14:textId="77777777" w:rsidR="00472593" w:rsidRPr="005A24A1" w:rsidRDefault="00472593" w:rsidP="002E70EA">
            <w:pPr>
              <w:pStyle w:val="21"/>
              <w:tabs>
                <w:tab w:val="num" w:pos="-993"/>
              </w:tabs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4252" w:type="dxa"/>
          </w:tcPr>
          <w:p w14:paraId="722FE395" w14:textId="77777777" w:rsidR="00472593" w:rsidRPr="005A24A1" w:rsidRDefault="00472593" w:rsidP="002E70EA">
            <w:pPr>
              <w:pStyle w:val="21"/>
              <w:tabs>
                <w:tab w:val="num" w:pos="-993"/>
              </w:tabs>
              <w:spacing w:after="0" w:line="240" w:lineRule="auto"/>
              <w:ind w:left="0"/>
              <w:jc w:val="right"/>
              <w:rPr>
                <w:b/>
              </w:rPr>
            </w:pPr>
            <w:r w:rsidRPr="005A24A1">
              <w:rPr>
                <w:b/>
                <w:color w:val="000000" w:themeColor="text1"/>
              </w:rPr>
              <w:t>Сопбеков А.Н.</w:t>
            </w:r>
          </w:p>
        </w:tc>
      </w:tr>
      <w:tr w:rsidR="00472593" w:rsidRPr="005A24A1" w14:paraId="6E6EF92C" w14:textId="77777777" w:rsidTr="002E70EA">
        <w:tc>
          <w:tcPr>
            <w:tcW w:w="4962" w:type="dxa"/>
          </w:tcPr>
          <w:p w14:paraId="13DF55E8" w14:textId="775F947E" w:rsidR="00472593" w:rsidRPr="005A24A1" w:rsidRDefault="00472593" w:rsidP="002E70EA">
            <w:pPr>
              <w:pStyle w:val="21"/>
              <w:tabs>
                <w:tab w:val="num" w:pos="-993"/>
              </w:tabs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Ведущий специалист</w:t>
            </w:r>
            <w:r w:rsidRPr="005A24A1">
              <w:rPr>
                <w:b/>
                <w:color w:val="000000" w:themeColor="text1"/>
              </w:rPr>
              <w:t xml:space="preserve"> Департамента разработки нормативн</w:t>
            </w:r>
            <w:r w:rsidR="000D1C31">
              <w:rPr>
                <w:b/>
                <w:color w:val="000000" w:themeColor="text1"/>
              </w:rPr>
              <w:t xml:space="preserve">ых </w:t>
            </w:r>
            <w:r w:rsidRPr="005A24A1">
              <w:rPr>
                <w:b/>
                <w:color w:val="000000" w:themeColor="text1"/>
              </w:rPr>
              <w:t xml:space="preserve">технических документов </w:t>
            </w:r>
          </w:p>
        </w:tc>
        <w:tc>
          <w:tcPr>
            <w:tcW w:w="4252" w:type="dxa"/>
          </w:tcPr>
          <w:p w14:paraId="79EF5A7A" w14:textId="77777777" w:rsidR="00472593" w:rsidRPr="007D5A3C" w:rsidRDefault="00472593" w:rsidP="002E70EA">
            <w:pPr>
              <w:pStyle w:val="21"/>
              <w:tabs>
                <w:tab w:val="num" w:pos="-993"/>
              </w:tabs>
              <w:spacing w:after="0" w:line="240" w:lineRule="auto"/>
              <w:ind w:left="0"/>
              <w:jc w:val="right"/>
              <w:rPr>
                <w:b/>
              </w:rPr>
            </w:pPr>
            <w:r>
              <w:rPr>
                <w:b/>
                <w:lang w:val="kk-KZ"/>
              </w:rPr>
              <w:t>Нығыметуллақызы Ә</w:t>
            </w:r>
            <w:r>
              <w:rPr>
                <w:b/>
              </w:rPr>
              <w:t>.</w:t>
            </w:r>
          </w:p>
        </w:tc>
      </w:tr>
    </w:tbl>
    <w:p w14:paraId="3259FAC1" w14:textId="77777777" w:rsidR="00472593" w:rsidRDefault="00472593" w:rsidP="00472593">
      <w:pPr>
        <w:ind w:firstLine="567"/>
        <w:jc w:val="both"/>
        <w:rPr>
          <w:b/>
          <w:bCs/>
          <w:color w:val="000000"/>
          <w:sz w:val="24"/>
          <w:szCs w:val="24"/>
        </w:rPr>
      </w:pPr>
    </w:p>
    <w:p w14:paraId="4207A2B1" w14:textId="77777777" w:rsidR="000C2818" w:rsidRPr="009C303E" w:rsidRDefault="000C2818" w:rsidP="000C2818">
      <w:pPr>
        <w:pStyle w:val="af8"/>
        <w:rPr>
          <w:rFonts w:eastAsiaTheme="minorEastAsia"/>
          <w:color w:val="000000"/>
          <w:lang w:eastAsia="en-US"/>
        </w:rPr>
        <w:sectPr w:rsidR="000C2818" w:rsidRPr="009C303E" w:rsidSect="00472593">
          <w:pgSz w:w="11909" w:h="16834"/>
          <w:pgMar w:top="1418" w:right="1418" w:bottom="1418" w:left="1134" w:header="720" w:footer="720" w:gutter="0"/>
          <w:cols w:space="720"/>
          <w:noEndnote/>
          <w:docGrid w:linePitch="326"/>
        </w:sectPr>
      </w:pPr>
    </w:p>
    <w:p w14:paraId="4EE7E2CC" w14:textId="77777777" w:rsidR="006011C6" w:rsidRDefault="006011C6" w:rsidP="000C2818">
      <w:pPr>
        <w:pStyle w:val="af8"/>
        <w:rPr>
          <w:b/>
          <w:bCs/>
          <w:color w:val="000000"/>
        </w:rPr>
      </w:pPr>
    </w:p>
    <w:sectPr w:rsidR="006011C6" w:rsidSect="00472593">
      <w:headerReference w:type="first" r:id="rId21"/>
      <w:footerReference w:type="first" r:id="rId22"/>
      <w:pgSz w:w="11909" w:h="16834"/>
      <w:pgMar w:top="1418" w:right="1418" w:bottom="1418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D8470" w14:textId="77777777" w:rsidR="0038101D" w:rsidRDefault="0038101D" w:rsidP="003C16B7">
      <w:r>
        <w:separator/>
      </w:r>
    </w:p>
  </w:endnote>
  <w:endnote w:type="continuationSeparator" w:id="0">
    <w:p w14:paraId="5CE4602E" w14:textId="77777777" w:rsidR="0038101D" w:rsidRDefault="0038101D" w:rsidP="003C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avid">
    <w:panose1 w:val="020E0502060401010101"/>
    <w:charset w:val="B1"/>
    <w:family w:val="swiss"/>
    <w:pitch w:val="variable"/>
    <w:sig w:usb0="00000803" w:usb1="00000000" w:usb2="00000000" w:usb3="00000000" w:csb0="0000002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321067"/>
      <w:docPartObj>
        <w:docPartGallery w:val="Page Numbers (Bottom of Page)"/>
        <w:docPartUnique/>
      </w:docPartObj>
    </w:sdtPr>
    <w:sdtContent>
      <w:p w14:paraId="41CEDD4F" w14:textId="5AAD4F08" w:rsidR="00750DC5" w:rsidRDefault="00750DC5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IV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643700"/>
      <w:docPartObj>
        <w:docPartGallery w:val="Page Numbers (Bottom of Page)"/>
        <w:docPartUnique/>
      </w:docPartObj>
    </w:sdtPr>
    <w:sdtContent>
      <w:p w14:paraId="4ABB3062" w14:textId="6DD1CA34" w:rsidR="00750DC5" w:rsidRDefault="00750DC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2"/>
      </w:rPr>
      <w:id w:val="1005702999"/>
      <w:docPartObj>
        <w:docPartGallery w:val="Page Numbers (Bottom of Page)"/>
        <w:docPartUnique/>
      </w:docPartObj>
    </w:sdtPr>
    <w:sdtContent>
      <w:p w14:paraId="586EBD96" w14:textId="6835A044" w:rsidR="00AA3A87" w:rsidRDefault="00AA3A87" w:rsidP="008875A0">
        <w:pPr>
          <w:pStyle w:val="a3"/>
          <w:framePr w:wrap="none" w:vAnchor="text" w:hAnchor="margin" w:xAlign="outside" w:y="1"/>
          <w:rPr>
            <w:rStyle w:val="af2"/>
          </w:rPr>
        </w:pPr>
        <w:r>
          <w:rPr>
            <w:rStyle w:val="af2"/>
          </w:rPr>
          <w:fldChar w:fldCharType="begin"/>
        </w:r>
        <w:r>
          <w:rPr>
            <w:rStyle w:val="af2"/>
          </w:rPr>
          <w:instrText xml:space="preserve"> PAGE </w:instrText>
        </w:r>
        <w:r>
          <w:rPr>
            <w:rStyle w:val="af2"/>
          </w:rPr>
          <w:fldChar w:fldCharType="separate"/>
        </w:r>
        <w:r w:rsidR="00750DC5">
          <w:rPr>
            <w:rStyle w:val="af2"/>
            <w:noProof/>
          </w:rPr>
          <w:t>2</w:t>
        </w:r>
        <w:r>
          <w:rPr>
            <w:rStyle w:val="af2"/>
          </w:rPr>
          <w:fldChar w:fldCharType="end"/>
        </w:r>
      </w:p>
    </w:sdtContent>
  </w:sdt>
  <w:p w14:paraId="2EE83BEA" w14:textId="1DA63BD2" w:rsidR="00EC272A" w:rsidRPr="00FB6F1B" w:rsidRDefault="00EC272A" w:rsidP="00AA3A87">
    <w:pPr>
      <w:pStyle w:val="a3"/>
      <w:ind w:right="360" w:firstLine="360"/>
      <w:rPr>
        <w:sz w:val="24"/>
        <w:szCs w:val="24"/>
      </w:rPr>
    </w:pPr>
  </w:p>
  <w:p w14:paraId="7DD2394E" w14:textId="77777777" w:rsidR="00BB0928" w:rsidRDefault="00BB092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2"/>
      </w:rPr>
      <w:id w:val="-350340054"/>
      <w:docPartObj>
        <w:docPartGallery w:val="Page Numbers (Bottom of Page)"/>
        <w:docPartUnique/>
      </w:docPartObj>
    </w:sdtPr>
    <w:sdtContent>
      <w:p w14:paraId="514EF547" w14:textId="0704E324" w:rsidR="00AA3A87" w:rsidRDefault="00AA3A87" w:rsidP="008875A0">
        <w:pPr>
          <w:pStyle w:val="a3"/>
          <w:framePr w:wrap="none" w:vAnchor="text" w:hAnchor="margin" w:xAlign="outside" w:y="1"/>
          <w:rPr>
            <w:rStyle w:val="af2"/>
          </w:rPr>
        </w:pPr>
        <w:r>
          <w:rPr>
            <w:rStyle w:val="af2"/>
          </w:rPr>
          <w:fldChar w:fldCharType="begin"/>
        </w:r>
        <w:r>
          <w:rPr>
            <w:rStyle w:val="af2"/>
          </w:rPr>
          <w:instrText xml:space="preserve"> PAGE </w:instrText>
        </w:r>
        <w:r>
          <w:rPr>
            <w:rStyle w:val="af2"/>
          </w:rPr>
          <w:fldChar w:fldCharType="separate"/>
        </w:r>
        <w:r w:rsidR="00750DC5">
          <w:rPr>
            <w:rStyle w:val="af2"/>
            <w:noProof/>
          </w:rPr>
          <w:t>3</w:t>
        </w:r>
        <w:r>
          <w:rPr>
            <w:rStyle w:val="af2"/>
          </w:rPr>
          <w:fldChar w:fldCharType="end"/>
        </w:r>
      </w:p>
    </w:sdtContent>
  </w:sdt>
  <w:p w14:paraId="642597CA" w14:textId="0D519FF0" w:rsidR="00EC272A" w:rsidRPr="00FB6F1B" w:rsidRDefault="00EC272A" w:rsidP="00AA3A87">
    <w:pPr>
      <w:pStyle w:val="a3"/>
      <w:ind w:right="360" w:firstLine="360"/>
      <w:jc w:val="right"/>
      <w:rPr>
        <w:sz w:val="24"/>
        <w:szCs w:val="24"/>
      </w:rPr>
    </w:pPr>
  </w:p>
  <w:p w14:paraId="23A4B5DF" w14:textId="77777777" w:rsidR="00BB0928" w:rsidRDefault="00BB092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CFC4" w14:textId="551A5A09" w:rsidR="00646176" w:rsidRPr="00FB6F1B" w:rsidRDefault="00646176" w:rsidP="008902AA">
    <w:pPr>
      <w:pStyle w:val="a3"/>
      <w:jc w:val="both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4B5B0" w14:textId="77777777" w:rsidR="0038101D" w:rsidRDefault="0038101D" w:rsidP="003C16B7">
      <w:r>
        <w:separator/>
      </w:r>
    </w:p>
  </w:footnote>
  <w:footnote w:type="continuationSeparator" w:id="0">
    <w:p w14:paraId="483EAEFB" w14:textId="77777777" w:rsidR="0038101D" w:rsidRDefault="0038101D" w:rsidP="003C1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0265" w14:textId="77777777" w:rsidR="00750DC5" w:rsidRPr="003A5502" w:rsidRDefault="00750DC5" w:rsidP="00750DC5">
    <w:pPr>
      <w:pStyle w:val="a5"/>
      <w:tabs>
        <w:tab w:val="clear" w:pos="4677"/>
        <w:tab w:val="clear" w:pos="9355"/>
        <w:tab w:val="left" w:pos="6900"/>
      </w:tabs>
      <w:rPr>
        <w:rStyle w:val="FontStyle80"/>
        <w:rFonts w:ascii="Times New Roman" w:hAnsi="Times New Roman" w:cs="Times New Roman" w:hint="default"/>
        <w:b/>
        <w:bCs/>
        <w:sz w:val="24"/>
        <w:szCs w:val="28"/>
        <w:lang w:eastAsia="en-US"/>
      </w:rPr>
    </w:pPr>
    <w:r w:rsidRPr="005A24A1">
      <w:rPr>
        <w:b/>
        <w:bCs/>
        <w:sz w:val="24"/>
        <w:szCs w:val="24"/>
      </w:rPr>
      <w:t>СТ</w:t>
    </w:r>
    <w:r w:rsidRPr="001E5117">
      <w:rPr>
        <w:b/>
        <w:bCs/>
        <w:sz w:val="24"/>
        <w:szCs w:val="24"/>
      </w:rPr>
      <w:t xml:space="preserve"> </w:t>
    </w:r>
    <w:r w:rsidRPr="00736BF5">
      <w:rPr>
        <w:b/>
        <w:bCs/>
        <w:sz w:val="24"/>
        <w:szCs w:val="24"/>
      </w:rPr>
      <w:t>РК</w:t>
    </w:r>
    <w:r w:rsidRPr="001E5117">
      <w:rPr>
        <w:b/>
        <w:bCs/>
        <w:sz w:val="24"/>
        <w:szCs w:val="24"/>
      </w:rPr>
      <w:t xml:space="preserve"> </w:t>
    </w:r>
    <w:r w:rsidRPr="00E07013">
      <w:rPr>
        <w:b/>
        <w:bCs/>
        <w:sz w:val="24"/>
        <w:szCs w:val="24"/>
      </w:rPr>
      <w:t>ISO 52</w:t>
    </w:r>
    <w:r>
      <w:rPr>
        <w:b/>
        <w:bCs/>
        <w:sz w:val="24"/>
        <w:szCs w:val="24"/>
      </w:rPr>
      <w:t>127</w:t>
    </w:r>
    <w:r w:rsidRPr="00E07013">
      <w:rPr>
        <w:b/>
        <w:bCs/>
        <w:sz w:val="24"/>
        <w:szCs w:val="24"/>
      </w:rPr>
      <w:t>-</w:t>
    </w:r>
    <w:r>
      <w:rPr>
        <w:b/>
        <w:bCs/>
        <w:sz w:val="24"/>
        <w:szCs w:val="24"/>
      </w:rPr>
      <w:t>1</w:t>
    </w:r>
  </w:p>
  <w:p w14:paraId="7B019892" w14:textId="6E49CA48" w:rsidR="00CF239E" w:rsidRDefault="00750DC5" w:rsidP="00750DC5">
    <w:pPr>
      <w:pStyle w:val="a5"/>
      <w:tabs>
        <w:tab w:val="clear" w:pos="4677"/>
        <w:tab w:val="clear" w:pos="9355"/>
        <w:tab w:val="left" w:pos="6900"/>
      </w:tabs>
    </w:pPr>
    <w:r>
      <w:rPr>
        <w:i/>
        <w:sz w:val="24"/>
        <w:szCs w:val="24"/>
      </w:rPr>
      <w:t xml:space="preserve"> 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CA3A" w14:textId="77777777" w:rsidR="00750DC5" w:rsidRPr="003A5502" w:rsidRDefault="00750DC5" w:rsidP="00750DC5">
    <w:pPr>
      <w:pStyle w:val="a5"/>
      <w:tabs>
        <w:tab w:val="clear" w:pos="4677"/>
        <w:tab w:val="clear" w:pos="9355"/>
        <w:tab w:val="left" w:pos="6900"/>
      </w:tabs>
      <w:jc w:val="right"/>
      <w:rPr>
        <w:rStyle w:val="FontStyle80"/>
        <w:rFonts w:ascii="Times New Roman" w:hAnsi="Times New Roman" w:cs="Times New Roman" w:hint="default"/>
        <w:b/>
        <w:bCs/>
        <w:sz w:val="24"/>
        <w:szCs w:val="28"/>
        <w:lang w:eastAsia="en-US"/>
      </w:rPr>
    </w:pPr>
    <w:r w:rsidRPr="005A24A1">
      <w:rPr>
        <w:b/>
        <w:bCs/>
        <w:sz w:val="24"/>
        <w:szCs w:val="24"/>
      </w:rPr>
      <w:t>СТ</w:t>
    </w:r>
    <w:r w:rsidRPr="001E5117">
      <w:rPr>
        <w:b/>
        <w:bCs/>
        <w:sz w:val="24"/>
        <w:szCs w:val="24"/>
      </w:rPr>
      <w:t xml:space="preserve"> </w:t>
    </w:r>
    <w:r w:rsidRPr="00736BF5">
      <w:rPr>
        <w:b/>
        <w:bCs/>
        <w:sz w:val="24"/>
        <w:szCs w:val="24"/>
      </w:rPr>
      <w:t>РК</w:t>
    </w:r>
    <w:r w:rsidRPr="001E5117">
      <w:rPr>
        <w:b/>
        <w:bCs/>
        <w:sz w:val="24"/>
        <w:szCs w:val="24"/>
      </w:rPr>
      <w:t xml:space="preserve"> </w:t>
    </w:r>
    <w:r w:rsidRPr="00E07013">
      <w:rPr>
        <w:b/>
        <w:bCs/>
        <w:sz w:val="24"/>
        <w:szCs w:val="24"/>
      </w:rPr>
      <w:t>ISO 52</w:t>
    </w:r>
    <w:r>
      <w:rPr>
        <w:b/>
        <w:bCs/>
        <w:sz w:val="24"/>
        <w:szCs w:val="24"/>
      </w:rPr>
      <w:t>127</w:t>
    </w:r>
    <w:r w:rsidRPr="00E07013">
      <w:rPr>
        <w:b/>
        <w:bCs/>
        <w:sz w:val="24"/>
        <w:szCs w:val="24"/>
      </w:rPr>
      <w:t>-</w:t>
    </w:r>
    <w:r>
      <w:rPr>
        <w:b/>
        <w:bCs/>
        <w:sz w:val="24"/>
        <w:szCs w:val="24"/>
      </w:rPr>
      <w:t>1</w:t>
    </w:r>
  </w:p>
  <w:p w14:paraId="421C00D7" w14:textId="77777777" w:rsidR="00750DC5" w:rsidRPr="00E113D0" w:rsidRDefault="00750DC5" w:rsidP="00750DC5">
    <w:pPr>
      <w:pStyle w:val="a5"/>
      <w:tabs>
        <w:tab w:val="clear" w:pos="4677"/>
        <w:tab w:val="clear" w:pos="9355"/>
        <w:tab w:val="left" w:pos="6900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(проект, редакция 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B698E" w14:textId="36613E63" w:rsidR="00DC3B80" w:rsidRPr="003A5502" w:rsidRDefault="004955CC" w:rsidP="00F7656D">
    <w:pPr>
      <w:pStyle w:val="a5"/>
      <w:rPr>
        <w:i/>
        <w:sz w:val="24"/>
        <w:szCs w:val="24"/>
      </w:rPr>
    </w:pPr>
    <w:r w:rsidRPr="005A24A1">
      <w:rPr>
        <w:b/>
        <w:bCs/>
        <w:sz w:val="24"/>
        <w:szCs w:val="24"/>
      </w:rPr>
      <w:t>СТ</w:t>
    </w:r>
    <w:r w:rsidRPr="001E5117">
      <w:rPr>
        <w:b/>
        <w:bCs/>
        <w:sz w:val="24"/>
        <w:szCs w:val="24"/>
      </w:rPr>
      <w:t xml:space="preserve"> </w:t>
    </w:r>
    <w:r w:rsidRPr="00736BF5">
      <w:rPr>
        <w:b/>
        <w:bCs/>
        <w:sz w:val="24"/>
        <w:szCs w:val="24"/>
      </w:rPr>
      <w:t>РК</w:t>
    </w:r>
    <w:r w:rsidRPr="001E5117">
      <w:rPr>
        <w:b/>
        <w:bCs/>
        <w:sz w:val="24"/>
        <w:szCs w:val="24"/>
      </w:rPr>
      <w:t xml:space="preserve"> </w:t>
    </w:r>
    <w:r w:rsidRPr="00E07013">
      <w:rPr>
        <w:b/>
        <w:bCs/>
        <w:sz w:val="24"/>
        <w:szCs w:val="24"/>
      </w:rPr>
      <w:t>ISO 52</w:t>
    </w:r>
    <w:r w:rsidR="00CD3A4D">
      <w:rPr>
        <w:b/>
        <w:bCs/>
        <w:sz w:val="24"/>
        <w:szCs w:val="24"/>
      </w:rPr>
      <w:t>127</w:t>
    </w:r>
    <w:r w:rsidR="003A5502">
      <w:rPr>
        <w:b/>
        <w:bCs/>
        <w:sz w:val="24"/>
        <w:szCs w:val="24"/>
      </w:rPr>
      <w:t>-1</w:t>
    </w:r>
  </w:p>
  <w:p w14:paraId="13D70D99" w14:textId="23DF4EFE" w:rsidR="00EC272A" w:rsidRPr="00F7656D" w:rsidRDefault="00EC272A" w:rsidP="00F7656D">
    <w:pPr>
      <w:pStyle w:val="a5"/>
      <w:rPr>
        <w:b/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 w:rsidR="00DC3B80">
      <w:rPr>
        <w:i/>
        <w:sz w:val="24"/>
        <w:szCs w:val="24"/>
      </w:rPr>
      <w:t>1</w:t>
    </w:r>
    <w:r w:rsidR="008902AA">
      <w:rPr>
        <w:i/>
        <w:sz w:val="24"/>
        <w:szCs w:val="24"/>
      </w:rPr>
      <w:t>)</w:t>
    </w:r>
  </w:p>
  <w:p w14:paraId="4A2C18E8" w14:textId="77777777" w:rsidR="00BB0928" w:rsidRDefault="00BB092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D05E" w14:textId="5621A98C" w:rsidR="006E44F3" w:rsidRPr="003A5502" w:rsidRDefault="004955CC" w:rsidP="00FB6F1B">
    <w:pPr>
      <w:pStyle w:val="a5"/>
      <w:tabs>
        <w:tab w:val="clear" w:pos="4677"/>
        <w:tab w:val="clear" w:pos="9355"/>
        <w:tab w:val="left" w:pos="6900"/>
      </w:tabs>
      <w:jc w:val="right"/>
      <w:rPr>
        <w:rStyle w:val="FontStyle80"/>
        <w:rFonts w:ascii="Times New Roman" w:hAnsi="Times New Roman" w:cs="Times New Roman" w:hint="default"/>
        <w:b/>
        <w:bCs/>
        <w:sz w:val="24"/>
        <w:szCs w:val="28"/>
        <w:lang w:eastAsia="en-US"/>
      </w:rPr>
    </w:pPr>
    <w:r w:rsidRPr="005A24A1">
      <w:rPr>
        <w:b/>
        <w:bCs/>
        <w:sz w:val="24"/>
        <w:szCs w:val="24"/>
      </w:rPr>
      <w:t>СТ</w:t>
    </w:r>
    <w:r w:rsidRPr="001E5117">
      <w:rPr>
        <w:b/>
        <w:bCs/>
        <w:sz w:val="24"/>
        <w:szCs w:val="24"/>
      </w:rPr>
      <w:t xml:space="preserve"> </w:t>
    </w:r>
    <w:r w:rsidRPr="00736BF5">
      <w:rPr>
        <w:b/>
        <w:bCs/>
        <w:sz w:val="24"/>
        <w:szCs w:val="24"/>
      </w:rPr>
      <w:t>РК</w:t>
    </w:r>
    <w:r w:rsidRPr="001E5117">
      <w:rPr>
        <w:b/>
        <w:bCs/>
        <w:sz w:val="24"/>
        <w:szCs w:val="24"/>
      </w:rPr>
      <w:t xml:space="preserve"> </w:t>
    </w:r>
    <w:r w:rsidRPr="00E07013">
      <w:rPr>
        <w:b/>
        <w:bCs/>
        <w:sz w:val="24"/>
        <w:szCs w:val="24"/>
      </w:rPr>
      <w:t>ISO 52</w:t>
    </w:r>
    <w:r w:rsidR="00CD3A4D">
      <w:rPr>
        <w:b/>
        <w:bCs/>
        <w:sz w:val="24"/>
        <w:szCs w:val="24"/>
      </w:rPr>
      <w:t>127</w:t>
    </w:r>
    <w:r w:rsidRPr="00E07013">
      <w:rPr>
        <w:b/>
        <w:bCs/>
        <w:sz w:val="24"/>
        <w:szCs w:val="24"/>
      </w:rPr>
      <w:t>-</w:t>
    </w:r>
    <w:r w:rsidR="003A5502">
      <w:rPr>
        <w:b/>
        <w:bCs/>
        <w:sz w:val="24"/>
        <w:szCs w:val="24"/>
      </w:rPr>
      <w:t>1</w:t>
    </w:r>
  </w:p>
  <w:p w14:paraId="04041B71" w14:textId="15454ED4" w:rsidR="00EC272A" w:rsidRPr="00E113D0" w:rsidRDefault="00EC272A" w:rsidP="00FB6F1B">
    <w:pPr>
      <w:pStyle w:val="a5"/>
      <w:tabs>
        <w:tab w:val="clear" w:pos="4677"/>
        <w:tab w:val="clear" w:pos="9355"/>
        <w:tab w:val="left" w:pos="6900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(проект, редакция </w:t>
    </w:r>
    <w:r w:rsidR="00DC3B80">
      <w:rPr>
        <w:i/>
        <w:sz w:val="24"/>
        <w:szCs w:val="24"/>
      </w:rPr>
      <w:t>1</w:t>
    </w:r>
    <w:r>
      <w:rPr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0BCD" w14:textId="47FB0D76" w:rsidR="00646176" w:rsidRPr="00E113D0" w:rsidRDefault="00646176" w:rsidP="00280B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531A3"/>
    <w:multiLevelType w:val="hybridMultilevel"/>
    <w:tmpl w:val="6EFE73F0"/>
    <w:lvl w:ilvl="0" w:tplc="C02E38DA">
      <w:start w:val="1"/>
      <w:numFmt w:val="decimal"/>
      <w:lvlText w:val="(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C2185E"/>
    <w:multiLevelType w:val="hybridMultilevel"/>
    <w:tmpl w:val="C9EC1158"/>
    <w:lvl w:ilvl="0" w:tplc="0FAA646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31354"/>
    <w:multiLevelType w:val="hybridMultilevel"/>
    <w:tmpl w:val="9E9C4820"/>
    <w:lvl w:ilvl="0" w:tplc="49EC4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7A40C2"/>
    <w:multiLevelType w:val="hybridMultilevel"/>
    <w:tmpl w:val="36467C8E"/>
    <w:lvl w:ilvl="0" w:tplc="818A06B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57610"/>
    <w:multiLevelType w:val="hybridMultilevel"/>
    <w:tmpl w:val="356E34DA"/>
    <w:lvl w:ilvl="0" w:tplc="EE468F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33129680">
    <w:abstractNumId w:val="4"/>
  </w:num>
  <w:num w:numId="2" w16cid:durableId="187179787">
    <w:abstractNumId w:val="0"/>
  </w:num>
  <w:num w:numId="3" w16cid:durableId="508761160">
    <w:abstractNumId w:val="2"/>
  </w:num>
  <w:num w:numId="4" w16cid:durableId="1053887811">
    <w:abstractNumId w:val="1"/>
  </w:num>
  <w:num w:numId="5" w16cid:durableId="173920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hideSpellingErrors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0B"/>
    <w:rsid w:val="00000858"/>
    <w:rsid w:val="0000145D"/>
    <w:rsid w:val="00002D3C"/>
    <w:rsid w:val="00002ED1"/>
    <w:rsid w:val="000031FA"/>
    <w:rsid w:val="0000347D"/>
    <w:rsid w:val="000036AB"/>
    <w:rsid w:val="000037E2"/>
    <w:rsid w:val="00003FB1"/>
    <w:rsid w:val="00004294"/>
    <w:rsid w:val="000046FA"/>
    <w:rsid w:val="000052DF"/>
    <w:rsid w:val="0000546F"/>
    <w:rsid w:val="000056A3"/>
    <w:rsid w:val="00005BE9"/>
    <w:rsid w:val="000064C0"/>
    <w:rsid w:val="00007DBE"/>
    <w:rsid w:val="00010AD5"/>
    <w:rsid w:val="00011108"/>
    <w:rsid w:val="00011C97"/>
    <w:rsid w:val="00011E18"/>
    <w:rsid w:val="0001223A"/>
    <w:rsid w:val="00012349"/>
    <w:rsid w:val="000127AD"/>
    <w:rsid w:val="00013016"/>
    <w:rsid w:val="00013E19"/>
    <w:rsid w:val="00015336"/>
    <w:rsid w:val="000153CE"/>
    <w:rsid w:val="000175A3"/>
    <w:rsid w:val="000201B9"/>
    <w:rsid w:val="00020317"/>
    <w:rsid w:val="00020754"/>
    <w:rsid w:val="00020E53"/>
    <w:rsid w:val="00021389"/>
    <w:rsid w:val="000215CD"/>
    <w:rsid w:val="00021C90"/>
    <w:rsid w:val="00021FAE"/>
    <w:rsid w:val="00022C71"/>
    <w:rsid w:val="00022E21"/>
    <w:rsid w:val="000234B3"/>
    <w:rsid w:val="000237E9"/>
    <w:rsid w:val="000241F3"/>
    <w:rsid w:val="000244DB"/>
    <w:rsid w:val="000273D6"/>
    <w:rsid w:val="000309FC"/>
    <w:rsid w:val="00031DD0"/>
    <w:rsid w:val="0003203C"/>
    <w:rsid w:val="000327FC"/>
    <w:rsid w:val="0003300C"/>
    <w:rsid w:val="000333B3"/>
    <w:rsid w:val="00034478"/>
    <w:rsid w:val="00034ACD"/>
    <w:rsid w:val="00034BF3"/>
    <w:rsid w:val="00036390"/>
    <w:rsid w:val="00036F96"/>
    <w:rsid w:val="00036FA6"/>
    <w:rsid w:val="00037342"/>
    <w:rsid w:val="00040917"/>
    <w:rsid w:val="000413E9"/>
    <w:rsid w:val="000420D8"/>
    <w:rsid w:val="000425FC"/>
    <w:rsid w:val="000436F8"/>
    <w:rsid w:val="00043E3A"/>
    <w:rsid w:val="00045570"/>
    <w:rsid w:val="00047590"/>
    <w:rsid w:val="000509B0"/>
    <w:rsid w:val="00050CB2"/>
    <w:rsid w:val="0005170F"/>
    <w:rsid w:val="0005240E"/>
    <w:rsid w:val="000532A5"/>
    <w:rsid w:val="00053421"/>
    <w:rsid w:val="00053596"/>
    <w:rsid w:val="00053EED"/>
    <w:rsid w:val="00054261"/>
    <w:rsid w:val="00054CD7"/>
    <w:rsid w:val="00055EA5"/>
    <w:rsid w:val="00055EE0"/>
    <w:rsid w:val="000562F9"/>
    <w:rsid w:val="0005645D"/>
    <w:rsid w:val="00056564"/>
    <w:rsid w:val="00056AA4"/>
    <w:rsid w:val="00057901"/>
    <w:rsid w:val="00057EA2"/>
    <w:rsid w:val="0006033A"/>
    <w:rsid w:val="000605B5"/>
    <w:rsid w:val="00060CF2"/>
    <w:rsid w:val="00062028"/>
    <w:rsid w:val="00062958"/>
    <w:rsid w:val="00063064"/>
    <w:rsid w:val="00063B65"/>
    <w:rsid w:val="00065F13"/>
    <w:rsid w:val="00066B4B"/>
    <w:rsid w:val="00066F38"/>
    <w:rsid w:val="0006725B"/>
    <w:rsid w:val="00067953"/>
    <w:rsid w:val="00067DD7"/>
    <w:rsid w:val="000700CE"/>
    <w:rsid w:val="0007087D"/>
    <w:rsid w:val="0007162D"/>
    <w:rsid w:val="00072568"/>
    <w:rsid w:val="00072D91"/>
    <w:rsid w:val="0007321C"/>
    <w:rsid w:val="00073A92"/>
    <w:rsid w:val="00073BA5"/>
    <w:rsid w:val="00073D2E"/>
    <w:rsid w:val="00073F6A"/>
    <w:rsid w:val="000749A5"/>
    <w:rsid w:val="00074E0C"/>
    <w:rsid w:val="00075912"/>
    <w:rsid w:val="00076005"/>
    <w:rsid w:val="000766F3"/>
    <w:rsid w:val="00077581"/>
    <w:rsid w:val="00077814"/>
    <w:rsid w:val="00077C07"/>
    <w:rsid w:val="00080179"/>
    <w:rsid w:val="00080CFF"/>
    <w:rsid w:val="00081682"/>
    <w:rsid w:val="00083BB8"/>
    <w:rsid w:val="00083FF0"/>
    <w:rsid w:val="000845A1"/>
    <w:rsid w:val="00084D0D"/>
    <w:rsid w:val="000851E1"/>
    <w:rsid w:val="00085AB3"/>
    <w:rsid w:val="00085E32"/>
    <w:rsid w:val="0008644B"/>
    <w:rsid w:val="000867F3"/>
    <w:rsid w:val="00086DF8"/>
    <w:rsid w:val="00087381"/>
    <w:rsid w:val="00090267"/>
    <w:rsid w:val="00090448"/>
    <w:rsid w:val="000906AC"/>
    <w:rsid w:val="0009104D"/>
    <w:rsid w:val="00091D4A"/>
    <w:rsid w:val="00091F08"/>
    <w:rsid w:val="00092748"/>
    <w:rsid w:val="00092A61"/>
    <w:rsid w:val="00092DCC"/>
    <w:rsid w:val="00092E3A"/>
    <w:rsid w:val="00093068"/>
    <w:rsid w:val="0009342D"/>
    <w:rsid w:val="00093E2C"/>
    <w:rsid w:val="00097464"/>
    <w:rsid w:val="000A0B6D"/>
    <w:rsid w:val="000A0DDA"/>
    <w:rsid w:val="000A296D"/>
    <w:rsid w:val="000A2DF5"/>
    <w:rsid w:val="000A2E1C"/>
    <w:rsid w:val="000A2F8D"/>
    <w:rsid w:val="000A33FB"/>
    <w:rsid w:val="000A3734"/>
    <w:rsid w:val="000A3BA1"/>
    <w:rsid w:val="000A49D3"/>
    <w:rsid w:val="000A4E2B"/>
    <w:rsid w:val="000A4F56"/>
    <w:rsid w:val="000A565F"/>
    <w:rsid w:val="000A6D81"/>
    <w:rsid w:val="000A6E44"/>
    <w:rsid w:val="000A7B06"/>
    <w:rsid w:val="000B040C"/>
    <w:rsid w:val="000B152C"/>
    <w:rsid w:val="000B2F9D"/>
    <w:rsid w:val="000B3CDD"/>
    <w:rsid w:val="000B58B2"/>
    <w:rsid w:val="000B60A0"/>
    <w:rsid w:val="000B6DBE"/>
    <w:rsid w:val="000B7A70"/>
    <w:rsid w:val="000C14C0"/>
    <w:rsid w:val="000C185C"/>
    <w:rsid w:val="000C241E"/>
    <w:rsid w:val="000C24F2"/>
    <w:rsid w:val="000C2818"/>
    <w:rsid w:val="000C30D5"/>
    <w:rsid w:val="000C338F"/>
    <w:rsid w:val="000C51F7"/>
    <w:rsid w:val="000C577F"/>
    <w:rsid w:val="000C6942"/>
    <w:rsid w:val="000C6C68"/>
    <w:rsid w:val="000C7C88"/>
    <w:rsid w:val="000C7E51"/>
    <w:rsid w:val="000D10A1"/>
    <w:rsid w:val="000D1C31"/>
    <w:rsid w:val="000D1DFA"/>
    <w:rsid w:val="000D1F8B"/>
    <w:rsid w:val="000D23B0"/>
    <w:rsid w:val="000D3411"/>
    <w:rsid w:val="000D5E8A"/>
    <w:rsid w:val="000D62AC"/>
    <w:rsid w:val="000D6339"/>
    <w:rsid w:val="000D68AA"/>
    <w:rsid w:val="000D74F2"/>
    <w:rsid w:val="000D77F3"/>
    <w:rsid w:val="000E0648"/>
    <w:rsid w:val="000E0BEC"/>
    <w:rsid w:val="000E15AA"/>
    <w:rsid w:val="000E19E6"/>
    <w:rsid w:val="000E4F7C"/>
    <w:rsid w:val="000E5CB1"/>
    <w:rsid w:val="000E5CEC"/>
    <w:rsid w:val="000E6B37"/>
    <w:rsid w:val="000E6D25"/>
    <w:rsid w:val="000E72D4"/>
    <w:rsid w:val="000E72E0"/>
    <w:rsid w:val="000F002B"/>
    <w:rsid w:val="000F068C"/>
    <w:rsid w:val="000F0A5F"/>
    <w:rsid w:val="000F0D2E"/>
    <w:rsid w:val="000F188E"/>
    <w:rsid w:val="000F1BEE"/>
    <w:rsid w:val="000F28F1"/>
    <w:rsid w:val="000F2981"/>
    <w:rsid w:val="000F2D2B"/>
    <w:rsid w:val="000F43E3"/>
    <w:rsid w:val="000F46A4"/>
    <w:rsid w:val="000F4A65"/>
    <w:rsid w:val="000F4A6D"/>
    <w:rsid w:val="000F4C76"/>
    <w:rsid w:val="000F5073"/>
    <w:rsid w:val="000F5ABD"/>
    <w:rsid w:val="001002CE"/>
    <w:rsid w:val="00100D8D"/>
    <w:rsid w:val="00100DA8"/>
    <w:rsid w:val="0010154C"/>
    <w:rsid w:val="00102028"/>
    <w:rsid w:val="0010211A"/>
    <w:rsid w:val="00102518"/>
    <w:rsid w:val="001028B9"/>
    <w:rsid w:val="00102A3B"/>
    <w:rsid w:val="00102DBC"/>
    <w:rsid w:val="0010372B"/>
    <w:rsid w:val="00104BB7"/>
    <w:rsid w:val="00104EB1"/>
    <w:rsid w:val="001052FB"/>
    <w:rsid w:val="001053C6"/>
    <w:rsid w:val="00105645"/>
    <w:rsid w:val="001063A3"/>
    <w:rsid w:val="001067FB"/>
    <w:rsid w:val="001069D1"/>
    <w:rsid w:val="0011040B"/>
    <w:rsid w:val="001111CB"/>
    <w:rsid w:val="00111D53"/>
    <w:rsid w:val="00111DDA"/>
    <w:rsid w:val="001120EC"/>
    <w:rsid w:val="001122BD"/>
    <w:rsid w:val="00112376"/>
    <w:rsid w:val="00113196"/>
    <w:rsid w:val="00113A65"/>
    <w:rsid w:val="0011448C"/>
    <w:rsid w:val="00114577"/>
    <w:rsid w:val="001147FC"/>
    <w:rsid w:val="00115A04"/>
    <w:rsid w:val="0011606D"/>
    <w:rsid w:val="00116839"/>
    <w:rsid w:val="00116D68"/>
    <w:rsid w:val="00117269"/>
    <w:rsid w:val="001172D9"/>
    <w:rsid w:val="001174AF"/>
    <w:rsid w:val="00117AB1"/>
    <w:rsid w:val="001202EE"/>
    <w:rsid w:val="0012120E"/>
    <w:rsid w:val="001229E6"/>
    <w:rsid w:val="00123657"/>
    <w:rsid w:val="00124781"/>
    <w:rsid w:val="00124F63"/>
    <w:rsid w:val="001260C1"/>
    <w:rsid w:val="0012690F"/>
    <w:rsid w:val="00130B66"/>
    <w:rsid w:val="00130E3B"/>
    <w:rsid w:val="00131811"/>
    <w:rsid w:val="001319CB"/>
    <w:rsid w:val="00132155"/>
    <w:rsid w:val="00133CA0"/>
    <w:rsid w:val="0013499F"/>
    <w:rsid w:val="00134DCF"/>
    <w:rsid w:val="00134E26"/>
    <w:rsid w:val="00135AB8"/>
    <w:rsid w:val="0013654B"/>
    <w:rsid w:val="00136968"/>
    <w:rsid w:val="001405DB"/>
    <w:rsid w:val="00141920"/>
    <w:rsid w:val="00141A6C"/>
    <w:rsid w:val="001424E1"/>
    <w:rsid w:val="00142AEF"/>
    <w:rsid w:val="0014319D"/>
    <w:rsid w:val="00143741"/>
    <w:rsid w:val="00143848"/>
    <w:rsid w:val="00143A0A"/>
    <w:rsid w:val="0014483E"/>
    <w:rsid w:val="001457A1"/>
    <w:rsid w:val="00145A97"/>
    <w:rsid w:val="00145DA9"/>
    <w:rsid w:val="00146AEE"/>
    <w:rsid w:val="001477E6"/>
    <w:rsid w:val="00150E05"/>
    <w:rsid w:val="001526FA"/>
    <w:rsid w:val="00152C92"/>
    <w:rsid w:val="00153FA4"/>
    <w:rsid w:val="00154568"/>
    <w:rsid w:val="00154F64"/>
    <w:rsid w:val="0015532B"/>
    <w:rsid w:val="00155398"/>
    <w:rsid w:val="00155677"/>
    <w:rsid w:val="00155A09"/>
    <w:rsid w:val="00155A2F"/>
    <w:rsid w:val="00155AD8"/>
    <w:rsid w:val="00156515"/>
    <w:rsid w:val="00156FE7"/>
    <w:rsid w:val="001573D9"/>
    <w:rsid w:val="00160729"/>
    <w:rsid w:val="00162511"/>
    <w:rsid w:val="001629FA"/>
    <w:rsid w:val="00163F8F"/>
    <w:rsid w:val="00164185"/>
    <w:rsid w:val="0016435A"/>
    <w:rsid w:val="00164CFA"/>
    <w:rsid w:val="00164F3D"/>
    <w:rsid w:val="00165571"/>
    <w:rsid w:val="00166644"/>
    <w:rsid w:val="0016692B"/>
    <w:rsid w:val="00166A92"/>
    <w:rsid w:val="00167023"/>
    <w:rsid w:val="001675A9"/>
    <w:rsid w:val="00167B68"/>
    <w:rsid w:val="00170131"/>
    <w:rsid w:val="00170654"/>
    <w:rsid w:val="00173A62"/>
    <w:rsid w:val="0017453A"/>
    <w:rsid w:val="001751F1"/>
    <w:rsid w:val="00175D58"/>
    <w:rsid w:val="001766A7"/>
    <w:rsid w:val="00177310"/>
    <w:rsid w:val="00177376"/>
    <w:rsid w:val="00177AF3"/>
    <w:rsid w:val="00177FC7"/>
    <w:rsid w:val="001811F0"/>
    <w:rsid w:val="00181726"/>
    <w:rsid w:val="001819A3"/>
    <w:rsid w:val="00182591"/>
    <w:rsid w:val="001825C8"/>
    <w:rsid w:val="0018470E"/>
    <w:rsid w:val="00184D27"/>
    <w:rsid w:val="00184F0E"/>
    <w:rsid w:val="001852DC"/>
    <w:rsid w:val="00185479"/>
    <w:rsid w:val="00185C98"/>
    <w:rsid w:val="00186237"/>
    <w:rsid w:val="001868B3"/>
    <w:rsid w:val="0018704B"/>
    <w:rsid w:val="0019003F"/>
    <w:rsid w:val="00190427"/>
    <w:rsid w:val="00191647"/>
    <w:rsid w:val="001916B1"/>
    <w:rsid w:val="00191766"/>
    <w:rsid w:val="00191E14"/>
    <w:rsid w:val="00192A50"/>
    <w:rsid w:val="00192F01"/>
    <w:rsid w:val="00193807"/>
    <w:rsid w:val="0019513B"/>
    <w:rsid w:val="0019591E"/>
    <w:rsid w:val="00196264"/>
    <w:rsid w:val="0019700D"/>
    <w:rsid w:val="001A00E8"/>
    <w:rsid w:val="001A3D8F"/>
    <w:rsid w:val="001A4D47"/>
    <w:rsid w:val="001A524F"/>
    <w:rsid w:val="001A5544"/>
    <w:rsid w:val="001A5F6A"/>
    <w:rsid w:val="001A6C0C"/>
    <w:rsid w:val="001A6CFA"/>
    <w:rsid w:val="001A774C"/>
    <w:rsid w:val="001A794D"/>
    <w:rsid w:val="001A7E18"/>
    <w:rsid w:val="001B0834"/>
    <w:rsid w:val="001B129B"/>
    <w:rsid w:val="001B1499"/>
    <w:rsid w:val="001B2D35"/>
    <w:rsid w:val="001B3072"/>
    <w:rsid w:val="001B369B"/>
    <w:rsid w:val="001B3D76"/>
    <w:rsid w:val="001B4686"/>
    <w:rsid w:val="001B495C"/>
    <w:rsid w:val="001B4A09"/>
    <w:rsid w:val="001B52FC"/>
    <w:rsid w:val="001B53AA"/>
    <w:rsid w:val="001B5D0D"/>
    <w:rsid w:val="001B6435"/>
    <w:rsid w:val="001B66C7"/>
    <w:rsid w:val="001B691C"/>
    <w:rsid w:val="001B6BC0"/>
    <w:rsid w:val="001C0188"/>
    <w:rsid w:val="001C0B9F"/>
    <w:rsid w:val="001C0F70"/>
    <w:rsid w:val="001C2CC1"/>
    <w:rsid w:val="001C3726"/>
    <w:rsid w:val="001C3C68"/>
    <w:rsid w:val="001C3C7A"/>
    <w:rsid w:val="001C4096"/>
    <w:rsid w:val="001C4CC8"/>
    <w:rsid w:val="001C57F4"/>
    <w:rsid w:val="001C645A"/>
    <w:rsid w:val="001C726C"/>
    <w:rsid w:val="001D098A"/>
    <w:rsid w:val="001D1358"/>
    <w:rsid w:val="001D1784"/>
    <w:rsid w:val="001D1E81"/>
    <w:rsid w:val="001D3543"/>
    <w:rsid w:val="001D47E8"/>
    <w:rsid w:val="001D4D14"/>
    <w:rsid w:val="001D4D30"/>
    <w:rsid w:val="001D6301"/>
    <w:rsid w:val="001D6662"/>
    <w:rsid w:val="001D6804"/>
    <w:rsid w:val="001D7148"/>
    <w:rsid w:val="001D7732"/>
    <w:rsid w:val="001E17A9"/>
    <w:rsid w:val="001E33EE"/>
    <w:rsid w:val="001E3E6A"/>
    <w:rsid w:val="001E4113"/>
    <w:rsid w:val="001E5117"/>
    <w:rsid w:val="001E5B24"/>
    <w:rsid w:val="001E5FBE"/>
    <w:rsid w:val="001E67B7"/>
    <w:rsid w:val="001F006D"/>
    <w:rsid w:val="001F12DC"/>
    <w:rsid w:val="001F1890"/>
    <w:rsid w:val="001F18FC"/>
    <w:rsid w:val="001F1F3A"/>
    <w:rsid w:val="001F3515"/>
    <w:rsid w:val="001F355A"/>
    <w:rsid w:val="001F42B1"/>
    <w:rsid w:val="001F4399"/>
    <w:rsid w:val="001F4ADF"/>
    <w:rsid w:val="001F4F94"/>
    <w:rsid w:val="001F50EA"/>
    <w:rsid w:val="001F7718"/>
    <w:rsid w:val="001F791E"/>
    <w:rsid w:val="002013BF"/>
    <w:rsid w:val="00201C84"/>
    <w:rsid w:val="00201E12"/>
    <w:rsid w:val="002027B4"/>
    <w:rsid w:val="00202B0A"/>
    <w:rsid w:val="00202BEB"/>
    <w:rsid w:val="0020346B"/>
    <w:rsid w:val="0020349A"/>
    <w:rsid w:val="00204A6C"/>
    <w:rsid w:val="00210318"/>
    <w:rsid w:val="00211A25"/>
    <w:rsid w:val="00211AB7"/>
    <w:rsid w:val="002125C5"/>
    <w:rsid w:val="00213526"/>
    <w:rsid w:val="00214835"/>
    <w:rsid w:val="002156EF"/>
    <w:rsid w:val="00215F4D"/>
    <w:rsid w:val="00217072"/>
    <w:rsid w:val="00220767"/>
    <w:rsid w:val="002208B9"/>
    <w:rsid w:val="00220F25"/>
    <w:rsid w:val="00220FD7"/>
    <w:rsid w:val="002210AD"/>
    <w:rsid w:val="00221EC2"/>
    <w:rsid w:val="00222C0E"/>
    <w:rsid w:val="0022344A"/>
    <w:rsid w:val="00223582"/>
    <w:rsid w:val="00223F9F"/>
    <w:rsid w:val="00223FD4"/>
    <w:rsid w:val="00225240"/>
    <w:rsid w:val="00225293"/>
    <w:rsid w:val="00225C17"/>
    <w:rsid w:val="00227D65"/>
    <w:rsid w:val="00230EF0"/>
    <w:rsid w:val="0023166C"/>
    <w:rsid w:val="00231EEC"/>
    <w:rsid w:val="0023271C"/>
    <w:rsid w:val="0023291C"/>
    <w:rsid w:val="002329D7"/>
    <w:rsid w:val="00233A17"/>
    <w:rsid w:val="0023426D"/>
    <w:rsid w:val="00234450"/>
    <w:rsid w:val="00234BCF"/>
    <w:rsid w:val="0023520A"/>
    <w:rsid w:val="00235895"/>
    <w:rsid w:val="002362F7"/>
    <w:rsid w:val="00236651"/>
    <w:rsid w:val="00236A30"/>
    <w:rsid w:val="002377DB"/>
    <w:rsid w:val="00240BD1"/>
    <w:rsid w:val="00240C90"/>
    <w:rsid w:val="00241A46"/>
    <w:rsid w:val="00242ECA"/>
    <w:rsid w:val="002436B5"/>
    <w:rsid w:val="00243901"/>
    <w:rsid w:val="00244295"/>
    <w:rsid w:val="002442CE"/>
    <w:rsid w:val="00245318"/>
    <w:rsid w:val="00245CFD"/>
    <w:rsid w:val="0024668D"/>
    <w:rsid w:val="00247286"/>
    <w:rsid w:val="0024798E"/>
    <w:rsid w:val="00250E82"/>
    <w:rsid w:val="00251B76"/>
    <w:rsid w:val="0025231F"/>
    <w:rsid w:val="002523DF"/>
    <w:rsid w:val="002530EC"/>
    <w:rsid w:val="002536D2"/>
    <w:rsid w:val="00254419"/>
    <w:rsid w:val="00254B8C"/>
    <w:rsid w:val="00254D3C"/>
    <w:rsid w:val="00254D51"/>
    <w:rsid w:val="00254D5C"/>
    <w:rsid w:val="0025513B"/>
    <w:rsid w:val="00255D33"/>
    <w:rsid w:val="0026063A"/>
    <w:rsid w:val="00262653"/>
    <w:rsid w:val="00262B3F"/>
    <w:rsid w:val="00262C5B"/>
    <w:rsid w:val="00263BBE"/>
    <w:rsid w:val="00263C8C"/>
    <w:rsid w:val="00263E04"/>
    <w:rsid w:val="002645F1"/>
    <w:rsid w:val="00264BDF"/>
    <w:rsid w:val="00265E74"/>
    <w:rsid w:val="00266191"/>
    <w:rsid w:val="00266B4B"/>
    <w:rsid w:val="00266C98"/>
    <w:rsid w:val="00270999"/>
    <w:rsid w:val="00270B38"/>
    <w:rsid w:val="002710E4"/>
    <w:rsid w:val="00271A6A"/>
    <w:rsid w:val="00271AAB"/>
    <w:rsid w:val="002744B6"/>
    <w:rsid w:val="00275C37"/>
    <w:rsid w:val="0027737E"/>
    <w:rsid w:val="00280B1C"/>
    <w:rsid w:val="00280B4E"/>
    <w:rsid w:val="00280D5C"/>
    <w:rsid w:val="00280E45"/>
    <w:rsid w:val="00280F1F"/>
    <w:rsid w:val="0028126C"/>
    <w:rsid w:val="00281833"/>
    <w:rsid w:val="00282FE4"/>
    <w:rsid w:val="002832C5"/>
    <w:rsid w:val="00283395"/>
    <w:rsid w:val="002844F0"/>
    <w:rsid w:val="002847A5"/>
    <w:rsid w:val="002855DD"/>
    <w:rsid w:val="00285FF2"/>
    <w:rsid w:val="002860A8"/>
    <w:rsid w:val="002863EA"/>
    <w:rsid w:val="002864EB"/>
    <w:rsid w:val="00286682"/>
    <w:rsid w:val="00290F9C"/>
    <w:rsid w:val="00291758"/>
    <w:rsid w:val="00292B2C"/>
    <w:rsid w:val="00293A68"/>
    <w:rsid w:val="00293F54"/>
    <w:rsid w:val="002960A1"/>
    <w:rsid w:val="0029686E"/>
    <w:rsid w:val="00296BED"/>
    <w:rsid w:val="00296CC8"/>
    <w:rsid w:val="002A0164"/>
    <w:rsid w:val="002A0279"/>
    <w:rsid w:val="002A0686"/>
    <w:rsid w:val="002A07B2"/>
    <w:rsid w:val="002A0A02"/>
    <w:rsid w:val="002A1190"/>
    <w:rsid w:val="002A2245"/>
    <w:rsid w:val="002A2378"/>
    <w:rsid w:val="002A2F32"/>
    <w:rsid w:val="002A337B"/>
    <w:rsid w:val="002A3C9E"/>
    <w:rsid w:val="002A50A6"/>
    <w:rsid w:val="002A53EC"/>
    <w:rsid w:val="002A5A5F"/>
    <w:rsid w:val="002A5B0B"/>
    <w:rsid w:val="002A6164"/>
    <w:rsid w:val="002A7428"/>
    <w:rsid w:val="002B0951"/>
    <w:rsid w:val="002B09D6"/>
    <w:rsid w:val="002B0DBA"/>
    <w:rsid w:val="002B0EE4"/>
    <w:rsid w:val="002B126C"/>
    <w:rsid w:val="002B13A4"/>
    <w:rsid w:val="002B31F6"/>
    <w:rsid w:val="002B340C"/>
    <w:rsid w:val="002B3FD4"/>
    <w:rsid w:val="002B4CFC"/>
    <w:rsid w:val="002B5522"/>
    <w:rsid w:val="002B64BC"/>
    <w:rsid w:val="002B7832"/>
    <w:rsid w:val="002B7885"/>
    <w:rsid w:val="002B7B60"/>
    <w:rsid w:val="002B7CAF"/>
    <w:rsid w:val="002B7FEC"/>
    <w:rsid w:val="002C0C39"/>
    <w:rsid w:val="002C1498"/>
    <w:rsid w:val="002C1919"/>
    <w:rsid w:val="002C2D74"/>
    <w:rsid w:val="002C2F3F"/>
    <w:rsid w:val="002C4170"/>
    <w:rsid w:val="002C47A7"/>
    <w:rsid w:val="002C54FE"/>
    <w:rsid w:val="002C58EE"/>
    <w:rsid w:val="002C60A4"/>
    <w:rsid w:val="002C65C2"/>
    <w:rsid w:val="002C6983"/>
    <w:rsid w:val="002C6AFA"/>
    <w:rsid w:val="002C799D"/>
    <w:rsid w:val="002D0478"/>
    <w:rsid w:val="002D0792"/>
    <w:rsid w:val="002D314E"/>
    <w:rsid w:val="002D3412"/>
    <w:rsid w:val="002D3684"/>
    <w:rsid w:val="002D5140"/>
    <w:rsid w:val="002D5900"/>
    <w:rsid w:val="002D5BF4"/>
    <w:rsid w:val="002D6A7B"/>
    <w:rsid w:val="002D6B74"/>
    <w:rsid w:val="002D6D70"/>
    <w:rsid w:val="002D6F70"/>
    <w:rsid w:val="002D7D95"/>
    <w:rsid w:val="002E0A20"/>
    <w:rsid w:val="002E2380"/>
    <w:rsid w:val="002E446D"/>
    <w:rsid w:val="002E6752"/>
    <w:rsid w:val="002E6F27"/>
    <w:rsid w:val="002E7138"/>
    <w:rsid w:val="002F054A"/>
    <w:rsid w:val="002F0C17"/>
    <w:rsid w:val="002F10F4"/>
    <w:rsid w:val="002F1306"/>
    <w:rsid w:val="002F1648"/>
    <w:rsid w:val="002F1963"/>
    <w:rsid w:val="002F2355"/>
    <w:rsid w:val="002F2805"/>
    <w:rsid w:val="002F5D8E"/>
    <w:rsid w:val="002F7BC6"/>
    <w:rsid w:val="002F7EE3"/>
    <w:rsid w:val="0030003E"/>
    <w:rsid w:val="0030018A"/>
    <w:rsid w:val="00300BE2"/>
    <w:rsid w:val="003013D0"/>
    <w:rsid w:val="00301B1D"/>
    <w:rsid w:val="003026C1"/>
    <w:rsid w:val="00302E8F"/>
    <w:rsid w:val="003030D7"/>
    <w:rsid w:val="003037E0"/>
    <w:rsid w:val="0030419D"/>
    <w:rsid w:val="003041B1"/>
    <w:rsid w:val="003045AF"/>
    <w:rsid w:val="003053C1"/>
    <w:rsid w:val="00305895"/>
    <w:rsid w:val="00305AED"/>
    <w:rsid w:val="003063E5"/>
    <w:rsid w:val="00306CBB"/>
    <w:rsid w:val="003100DF"/>
    <w:rsid w:val="00310554"/>
    <w:rsid w:val="0031104C"/>
    <w:rsid w:val="00311160"/>
    <w:rsid w:val="003116CF"/>
    <w:rsid w:val="00311BF0"/>
    <w:rsid w:val="0031218C"/>
    <w:rsid w:val="0031269F"/>
    <w:rsid w:val="00313365"/>
    <w:rsid w:val="00313C17"/>
    <w:rsid w:val="00313DDE"/>
    <w:rsid w:val="003140C0"/>
    <w:rsid w:val="00314443"/>
    <w:rsid w:val="0031496C"/>
    <w:rsid w:val="0031507D"/>
    <w:rsid w:val="00315A31"/>
    <w:rsid w:val="00315D88"/>
    <w:rsid w:val="00316144"/>
    <w:rsid w:val="00316953"/>
    <w:rsid w:val="00317730"/>
    <w:rsid w:val="00317A5B"/>
    <w:rsid w:val="00320684"/>
    <w:rsid w:val="003206CB"/>
    <w:rsid w:val="00320DA4"/>
    <w:rsid w:val="00322B04"/>
    <w:rsid w:val="00322B3B"/>
    <w:rsid w:val="003233F2"/>
    <w:rsid w:val="00323C4D"/>
    <w:rsid w:val="003244FE"/>
    <w:rsid w:val="00324C34"/>
    <w:rsid w:val="00324EE9"/>
    <w:rsid w:val="0032507E"/>
    <w:rsid w:val="003258CD"/>
    <w:rsid w:val="00327851"/>
    <w:rsid w:val="003301E0"/>
    <w:rsid w:val="00330269"/>
    <w:rsid w:val="0033032E"/>
    <w:rsid w:val="0033033F"/>
    <w:rsid w:val="00331233"/>
    <w:rsid w:val="00331B8C"/>
    <w:rsid w:val="00332667"/>
    <w:rsid w:val="00332791"/>
    <w:rsid w:val="00332B7A"/>
    <w:rsid w:val="00332C6E"/>
    <w:rsid w:val="003335A9"/>
    <w:rsid w:val="003336E6"/>
    <w:rsid w:val="00333744"/>
    <w:rsid w:val="00333CF2"/>
    <w:rsid w:val="00334C59"/>
    <w:rsid w:val="00334CA4"/>
    <w:rsid w:val="00334F28"/>
    <w:rsid w:val="003356C0"/>
    <w:rsid w:val="003358C8"/>
    <w:rsid w:val="00335FD5"/>
    <w:rsid w:val="0033604E"/>
    <w:rsid w:val="00336667"/>
    <w:rsid w:val="003369BA"/>
    <w:rsid w:val="00337405"/>
    <w:rsid w:val="00337538"/>
    <w:rsid w:val="00341FDA"/>
    <w:rsid w:val="00342293"/>
    <w:rsid w:val="00342A73"/>
    <w:rsid w:val="00342BB9"/>
    <w:rsid w:val="003439EB"/>
    <w:rsid w:val="00344863"/>
    <w:rsid w:val="00344D34"/>
    <w:rsid w:val="00344E5E"/>
    <w:rsid w:val="00345225"/>
    <w:rsid w:val="00346F1D"/>
    <w:rsid w:val="003500F7"/>
    <w:rsid w:val="003501F9"/>
    <w:rsid w:val="00351537"/>
    <w:rsid w:val="00351857"/>
    <w:rsid w:val="00351A0C"/>
    <w:rsid w:val="00351B31"/>
    <w:rsid w:val="00352474"/>
    <w:rsid w:val="003528C7"/>
    <w:rsid w:val="00354A81"/>
    <w:rsid w:val="003556AE"/>
    <w:rsid w:val="003557E1"/>
    <w:rsid w:val="00355B1C"/>
    <w:rsid w:val="00357FA4"/>
    <w:rsid w:val="0036057C"/>
    <w:rsid w:val="003609B0"/>
    <w:rsid w:val="00360A9B"/>
    <w:rsid w:val="00360E48"/>
    <w:rsid w:val="00361251"/>
    <w:rsid w:val="0036136E"/>
    <w:rsid w:val="00361A6C"/>
    <w:rsid w:val="00361AE0"/>
    <w:rsid w:val="00361C26"/>
    <w:rsid w:val="00364422"/>
    <w:rsid w:val="00364715"/>
    <w:rsid w:val="00365AE1"/>
    <w:rsid w:val="00365B42"/>
    <w:rsid w:val="00367128"/>
    <w:rsid w:val="00370A5F"/>
    <w:rsid w:val="00371FDB"/>
    <w:rsid w:val="0037398A"/>
    <w:rsid w:val="003750F5"/>
    <w:rsid w:val="00375465"/>
    <w:rsid w:val="00375A7C"/>
    <w:rsid w:val="00375F01"/>
    <w:rsid w:val="00375FCA"/>
    <w:rsid w:val="0037686F"/>
    <w:rsid w:val="00376B72"/>
    <w:rsid w:val="00376EA5"/>
    <w:rsid w:val="00376EF7"/>
    <w:rsid w:val="00377A6C"/>
    <w:rsid w:val="0038005E"/>
    <w:rsid w:val="003800EF"/>
    <w:rsid w:val="0038101D"/>
    <w:rsid w:val="00381303"/>
    <w:rsid w:val="00381B6F"/>
    <w:rsid w:val="0038368C"/>
    <w:rsid w:val="0038387B"/>
    <w:rsid w:val="003840A2"/>
    <w:rsid w:val="003850A9"/>
    <w:rsid w:val="00385C22"/>
    <w:rsid w:val="00387D8E"/>
    <w:rsid w:val="00387DCF"/>
    <w:rsid w:val="00390163"/>
    <w:rsid w:val="00391F38"/>
    <w:rsid w:val="00392B6E"/>
    <w:rsid w:val="00392E14"/>
    <w:rsid w:val="00393515"/>
    <w:rsid w:val="00394862"/>
    <w:rsid w:val="003966B2"/>
    <w:rsid w:val="003A0626"/>
    <w:rsid w:val="003A099A"/>
    <w:rsid w:val="003A0EE6"/>
    <w:rsid w:val="003A2098"/>
    <w:rsid w:val="003A249C"/>
    <w:rsid w:val="003A3941"/>
    <w:rsid w:val="003A42F7"/>
    <w:rsid w:val="003A5502"/>
    <w:rsid w:val="003A58A8"/>
    <w:rsid w:val="003A7061"/>
    <w:rsid w:val="003B1843"/>
    <w:rsid w:val="003B1F36"/>
    <w:rsid w:val="003B2A6D"/>
    <w:rsid w:val="003B2B4D"/>
    <w:rsid w:val="003B2D46"/>
    <w:rsid w:val="003B34FB"/>
    <w:rsid w:val="003B35BD"/>
    <w:rsid w:val="003B3A7B"/>
    <w:rsid w:val="003B509E"/>
    <w:rsid w:val="003B5AA2"/>
    <w:rsid w:val="003B616F"/>
    <w:rsid w:val="003B6366"/>
    <w:rsid w:val="003B6A03"/>
    <w:rsid w:val="003B76EC"/>
    <w:rsid w:val="003B7933"/>
    <w:rsid w:val="003C0066"/>
    <w:rsid w:val="003C02EF"/>
    <w:rsid w:val="003C10AA"/>
    <w:rsid w:val="003C16B7"/>
    <w:rsid w:val="003C194F"/>
    <w:rsid w:val="003C275E"/>
    <w:rsid w:val="003C381C"/>
    <w:rsid w:val="003C4385"/>
    <w:rsid w:val="003C46BE"/>
    <w:rsid w:val="003C4F8B"/>
    <w:rsid w:val="003C5697"/>
    <w:rsid w:val="003C57EF"/>
    <w:rsid w:val="003C5E54"/>
    <w:rsid w:val="003C61FE"/>
    <w:rsid w:val="003C6353"/>
    <w:rsid w:val="003C6496"/>
    <w:rsid w:val="003C6C95"/>
    <w:rsid w:val="003C73BD"/>
    <w:rsid w:val="003C79A9"/>
    <w:rsid w:val="003C7BA7"/>
    <w:rsid w:val="003C7D42"/>
    <w:rsid w:val="003D0504"/>
    <w:rsid w:val="003D1307"/>
    <w:rsid w:val="003D17B6"/>
    <w:rsid w:val="003D272E"/>
    <w:rsid w:val="003D4B5C"/>
    <w:rsid w:val="003D5CF6"/>
    <w:rsid w:val="003D66FF"/>
    <w:rsid w:val="003D682A"/>
    <w:rsid w:val="003D6982"/>
    <w:rsid w:val="003D71CF"/>
    <w:rsid w:val="003E0442"/>
    <w:rsid w:val="003E0D18"/>
    <w:rsid w:val="003E1415"/>
    <w:rsid w:val="003E1CC3"/>
    <w:rsid w:val="003E2053"/>
    <w:rsid w:val="003E2789"/>
    <w:rsid w:val="003E3155"/>
    <w:rsid w:val="003E329F"/>
    <w:rsid w:val="003E44F8"/>
    <w:rsid w:val="003E54A2"/>
    <w:rsid w:val="003E62FF"/>
    <w:rsid w:val="003E66A9"/>
    <w:rsid w:val="003E70C8"/>
    <w:rsid w:val="003E7B58"/>
    <w:rsid w:val="003F0B2D"/>
    <w:rsid w:val="003F18B1"/>
    <w:rsid w:val="003F2D02"/>
    <w:rsid w:val="003F2FD2"/>
    <w:rsid w:val="003F31C0"/>
    <w:rsid w:val="003F36FD"/>
    <w:rsid w:val="003F42FC"/>
    <w:rsid w:val="003F4507"/>
    <w:rsid w:val="003F46BF"/>
    <w:rsid w:val="003F4A39"/>
    <w:rsid w:val="003F6411"/>
    <w:rsid w:val="003F6C08"/>
    <w:rsid w:val="003F79FD"/>
    <w:rsid w:val="003F7B99"/>
    <w:rsid w:val="00401613"/>
    <w:rsid w:val="0040252E"/>
    <w:rsid w:val="004037DE"/>
    <w:rsid w:val="0040382E"/>
    <w:rsid w:val="004041C3"/>
    <w:rsid w:val="00404CDD"/>
    <w:rsid w:val="00406052"/>
    <w:rsid w:val="00407ECA"/>
    <w:rsid w:val="004100CF"/>
    <w:rsid w:val="00410757"/>
    <w:rsid w:val="00411355"/>
    <w:rsid w:val="00411FFD"/>
    <w:rsid w:val="00412D61"/>
    <w:rsid w:val="00412DC7"/>
    <w:rsid w:val="00412FFE"/>
    <w:rsid w:val="00413552"/>
    <w:rsid w:val="00414484"/>
    <w:rsid w:val="00416B43"/>
    <w:rsid w:val="00417FDF"/>
    <w:rsid w:val="0042095F"/>
    <w:rsid w:val="0042184E"/>
    <w:rsid w:val="004221DE"/>
    <w:rsid w:val="004224F6"/>
    <w:rsid w:val="00423200"/>
    <w:rsid w:val="00424895"/>
    <w:rsid w:val="00425107"/>
    <w:rsid w:val="004260AF"/>
    <w:rsid w:val="004267C5"/>
    <w:rsid w:val="0042694E"/>
    <w:rsid w:val="00426BF3"/>
    <w:rsid w:val="00427413"/>
    <w:rsid w:val="004279C8"/>
    <w:rsid w:val="00427CEF"/>
    <w:rsid w:val="0043114F"/>
    <w:rsid w:val="004317FA"/>
    <w:rsid w:val="00431AC0"/>
    <w:rsid w:val="0043296F"/>
    <w:rsid w:val="004339C6"/>
    <w:rsid w:val="00435014"/>
    <w:rsid w:val="00435463"/>
    <w:rsid w:val="00435826"/>
    <w:rsid w:val="00435B1A"/>
    <w:rsid w:val="00435D14"/>
    <w:rsid w:val="00440A7A"/>
    <w:rsid w:val="00441179"/>
    <w:rsid w:val="00441636"/>
    <w:rsid w:val="00441CB3"/>
    <w:rsid w:val="00441F76"/>
    <w:rsid w:val="00442136"/>
    <w:rsid w:val="00442742"/>
    <w:rsid w:val="00443211"/>
    <w:rsid w:val="004432D4"/>
    <w:rsid w:val="00443AFC"/>
    <w:rsid w:val="004448F8"/>
    <w:rsid w:val="00444B23"/>
    <w:rsid w:val="004459B2"/>
    <w:rsid w:val="004462EF"/>
    <w:rsid w:val="00446A97"/>
    <w:rsid w:val="00447186"/>
    <w:rsid w:val="00447CBF"/>
    <w:rsid w:val="00447D3B"/>
    <w:rsid w:val="004503A6"/>
    <w:rsid w:val="00450587"/>
    <w:rsid w:val="004510F4"/>
    <w:rsid w:val="00451310"/>
    <w:rsid w:val="004532C2"/>
    <w:rsid w:val="00453A0B"/>
    <w:rsid w:val="00453ED6"/>
    <w:rsid w:val="00454576"/>
    <w:rsid w:val="00454816"/>
    <w:rsid w:val="00455173"/>
    <w:rsid w:val="004555D6"/>
    <w:rsid w:val="004559EE"/>
    <w:rsid w:val="00456084"/>
    <w:rsid w:val="004566F8"/>
    <w:rsid w:val="004568CD"/>
    <w:rsid w:val="004572D8"/>
    <w:rsid w:val="00457C58"/>
    <w:rsid w:val="00457DB5"/>
    <w:rsid w:val="0046067D"/>
    <w:rsid w:val="004616EA"/>
    <w:rsid w:val="0046242E"/>
    <w:rsid w:val="00462F69"/>
    <w:rsid w:val="004635DD"/>
    <w:rsid w:val="00464A1B"/>
    <w:rsid w:val="00464B9E"/>
    <w:rsid w:val="0046674F"/>
    <w:rsid w:val="004670C3"/>
    <w:rsid w:val="004706AB"/>
    <w:rsid w:val="00471419"/>
    <w:rsid w:val="004722B6"/>
    <w:rsid w:val="00472593"/>
    <w:rsid w:val="004728DB"/>
    <w:rsid w:val="00474C3E"/>
    <w:rsid w:val="00475299"/>
    <w:rsid w:val="004756D3"/>
    <w:rsid w:val="00475B59"/>
    <w:rsid w:val="00476CE5"/>
    <w:rsid w:val="004773E9"/>
    <w:rsid w:val="00477C30"/>
    <w:rsid w:val="0048038A"/>
    <w:rsid w:val="00481126"/>
    <w:rsid w:val="00481BF6"/>
    <w:rsid w:val="00482186"/>
    <w:rsid w:val="004831E6"/>
    <w:rsid w:val="004839D8"/>
    <w:rsid w:val="00485EFF"/>
    <w:rsid w:val="00486F54"/>
    <w:rsid w:val="00487775"/>
    <w:rsid w:val="00487F15"/>
    <w:rsid w:val="0049026F"/>
    <w:rsid w:val="0049031E"/>
    <w:rsid w:val="00490596"/>
    <w:rsid w:val="004913F9"/>
    <w:rsid w:val="00491913"/>
    <w:rsid w:val="00491A24"/>
    <w:rsid w:val="004925A9"/>
    <w:rsid w:val="0049324D"/>
    <w:rsid w:val="00493A26"/>
    <w:rsid w:val="004944F9"/>
    <w:rsid w:val="004955CC"/>
    <w:rsid w:val="004979E2"/>
    <w:rsid w:val="00497DBD"/>
    <w:rsid w:val="004A01D7"/>
    <w:rsid w:val="004A0206"/>
    <w:rsid w:val="004A1883"/>
    <w:rsid w:val="004A1C1A"/>
    <w:rsid w:val="004A2843"/>
    <w:rsid w:val="004A2E2A"/>
    <w:rsid w:val="004A3458"/>
    <w:rsid w:val="004A40A6"/>
    <w:rsid w:val="004A4C38"/>
    <w:rsid w:val="004A55DD"/>
    <w:rsid w:val="004A6764"/>
    <w:rsid w:val="004A7736"/>
    <w:rsid w:val="004A7AE5"/>
    <w:rsid w:val="004B0289"/>
    <w:rsid w:val="004B0644"/>
    <w:rsid w:val="004B10DD"/>
    <w:rsid w:val="004B1204"/>
    <w:rsid w:val="004B17D3"/>
    <w:rsid w:val="004B1F8B"/>
    <w:rsid w:val="004B5747"/>
    <w:rsid w:val="004B584A"/>
    <w:rsid w:val="004B5E48"/>
    <w:rsid w:val="004B60D8"/>
    <w:rsid w:val="004B73F3"/>
    <w:rsid w:val="004B74EB"/>
    <w:rsid w:val="004B78A7"/>
    <w:rsid w:val="004C14D4"/>
    <w:rsid w:val="004C2449"/>
    <w:rsid w:val="004C3C45"/>
    <w:rsid w:val="004C5A1D"/>
    <w:rsid w:val="004C5D28"/>
    <w:rsid w:val="004C5DE6"/>
    <w:rsid w:val="004C7986"/>
    <w:rsid w:val="004D0CA8"/>
    <w:rsid w:val="004D1307"/>
    <w:rsid w:val="004D24F2"/>
    <w:rsid w:val="004D2F1A"/>
    <w:rsid w:val="004D2FC5"/>
    <w:rsid w:val="004D3928"/>
    <w:rsid w:val="004D3D41"/>
    <w:rsid w:val="004D3DBB"/>
    <w:rsid w:val="004D4965"/>
    <w:rsid w:val="004D4BA6"/>
    <w:rsid w:val="004D5168"/>
    <w:rsid w:val="004D51A6"/>
    <w:rsid w:val="004E0392"/>
    <w:rsid w:val="004E0AAD"/>
    <w:rsid w:val="004E15F8"/>
    <w:rsid w:val="004E1739"/>
    <w:rsid w:val="004E1F6A"/>
    <w:rsid w:val="004E20DE"/>
    <w:rsid w:val="004E234F"/>
    <w:rsid w:val="004E2A04"/>
    <w:rsid w:val="004E30A6"/>
    <w:rsid w:val="004E3283"/>
    <w:rsid w:val="004E6C8D"/>
    <w:rsid w:val="004E6DCA"/>
    <w:rsid w:val="004E710F"/>
    <w:rsid w:val="004E789C"/>
    <w:rsid w:val="004F02E0"/>
    <w:rsid w:val="004F0D2A"/>
    <w:rsid w:val="004F4EC1"/>
    <w:rsid w:val="004F50F7"/>
    <w:rsid w:val="004F5341"/>
    <w:rsid w:val="004F5C46"/>
    <w:rsid w:val="004F5CF3"/>
    <w:rsid w:val="004F660C"/>
    <w:rsid w:val="004F6D5F"/>
    <w:rsid w:val="004F7348"/>
    <w:rsid w:val="004F7D7F"/>
    <w:rsid w:val="004F7F08"/>
    <w:rsid w:val="004F7F78"/>
    <w:rsid w:val="005003DE"/>
    <w:rsid w:val="00501284"/>
    <w:rsid w:val="00501316"/>
    <w:rsid w:val="0050160B"/>
    <w:rsid w:val="00501D15"/>
    <w:rsid w:val="005022FF"/>
    <w:rsid w:val="00506530"/>
    <w:rsid w:val="00507C16"/>
    <w:rsid w:val="0051046F"/>
    <w:rsid w:val="00511918"/>
    <w:rsid w:val="00513945"/>
    <w:rsid w:val="00514E6B"/>
    <w:rsid w:val="00514EE9"/>
    <w:rsid w:val="00515814"/>
    <w:rsid w:val="00515FCF"/>
    <w:rsid w:val="0051606E"/>
    <w:rsid w:val="00520181"/>
    <w:rsid w:val="0052062A"/>
    <w:rsid w:val="00520D13"/>
    <w:rsid w:val="00523CE7"/>
    <w:rsid w:val="00524786"/>
    <w:rsid w:val="005270FE"/>
    <w:rsid w:val="00527435"/>
    <w:rsid w:val="00527760"/>
    <w:rsid w:val="00527A24"/>
    <w:rsid w:val="00527D70"/>
    <w:rsid w:val="00532199"/>
    <w:rsid w:val="00533319"/>
    <w:rsid w:val="00534858"/>
    <w:rsid w:val="00535119"/>
    <w:rsid w:val="00535B58"/>
    <w:rsid w:val="00536A07"/>
    <w:rsid w:val="00537A93"/>
    <w:rsid w:val="00537FAB"/>
    <w:rsid w:val="00543014"/>
    <w:rsid w:val="00546F2A"/>
    <w:rsid w:val="00546F8A"/>
    <w:rsid w:val="00547B46"/>
    <w:rsid w:val="00550202"/>
    <w:rsid w:val="005502DD"/>
    <w:rsid w:val="00550B4B"/>
    <w:rsid w:val="00550C79"/>
    <w:rsid w:val="00550CBE"/>
    <w:rsid w:val="00551B2B"/>
    <w:rsid w:val="005525C5"/>
    <w:rsid w:val="005528AE"/>
    <w:rsid w:val="005528DE"/>
    <w:rsid w:val="0055311D"/>
    <w:rsid w:val="0055317E"/>
    <w:rsid w:val="00553E0E"/>
    <w:rsid w:val="00554879"/>
    <w:rsid w:val="00554D35"/>
    <w:rsid w:val="0055619F"/>
    <w:rsid w:val="00556278"/>
    <w:rsid w:val="00561D10"/>
    <w:rsid w:val="0056268D"/>
    <w:rsid w:val="00562A3B"/>
    <w:rsid w:val="0056312D"/>
    <w:rsid w:val="00563C96"/>
    <w:rsid w:val="00563D4A"/>
    <w:rsid w:val="00564197"/>
    <w:rsid w:val="00564445"/>
    <w:rsid w:val="00565073"/>
    <w:rsid w:val="00565227"/>
    <w:rsid w:val="005660E4"/>
    <w:rsid w:val="005667E8"/>
    <w:rsid w:val="00566A0C"/>
    <w:rsid w:val="00567B84"/>
    <w:rsid w:val="005705FE"/>
    <w:rsid w:val="005713A5"/>
    <w:rsid w:val="00572032"/>
    <w:rsid w:val="0057459C"/>
    <w:rsid w:val="00575F9D"/>
    <w:rsid w:val="0057766C"/>
    <w:rsid w:val="00577BDC"/>
    <w:rsid w:val="005810D3"/>
    <w:rsid w:val="0058129D"/>
    <w:rsid w:val="0058145F"/>
    <w:rsid w:val="0058216A"/>
    <w:rsid w:val="00582268"/>
    <w:rsid w:val="0058247E"/>
    <w:rsid w:val="00582A78"/>
    <w:rsid w:val="00582EBE"/>
    <w:rsid w:val="005830D6"/>
    <w:rsid w:val="00583995"/>
    <w:rsid w:val="00583E66"/>
    <w:rsid w:val="00585AB8"/>
    <w:rsid w:val="00587DCB"/>
    <w:rsid w:val="005914C6"/>
    <w:rsid w:val="00591A0C"/>
    <w:rsid w:val="00592FE8"/>
    <w:rsid w:val="00594162"/>
    <w:rsid w:val="00596D74"/>
    <w:rsid w:val="005A0D34"/>
    <w:rsid w:val="005A0E31"/>
    <w:rsid w:val="005A0EC1"/>
    <w:rsid w:val="005A1411"/>
    <w:rsid w:val="005A21D8"/>
    <w:rsid w:val="005A24A1"/>
    <w:rsid w:val="005A2EC5"/>
    <w:rsid w:val="005A42CC"/>
    <w:rsid w:val="005A4E45"/>
    <w:rsid w:val="005A77E3"/>
    <w:rsid w:val="005B00FE"/>
    <w:rsid w:val="005B154B"/>
    <w:rsid w:val="005C02C1"/>
    <w:rsid w:val="005C0B9D"/>
    <w:rsid w:val="005C10A6"/>
    <w:rsid w:val="005C3973"/>
    <w:rsid w:val="005C4633"/>
    <w:rsid w:val="005C4F1D"/>
    <w:rsid w:val="005C5C3F"/>
    <w:rsid w:val="005C6696"/>
    <w:rsid w:val="005C7CC2"/>
    <w:rsid w:val="005D022B"/>
    <w:rsid w:val="005D03A5"/>
    <w:rsid w:val="005D1F12"/>
    <w:rsid w:val="005D3038"/>
    <w:rsid w:val="005D3E5D"/>
    <w:rsid w:val="005D516C"/>
    <w:rsid w:val="005D521D"/>
    <w:rsid w:val="005D566C"/>
    <w:rsid w:val="005D5EC9"/>
    <w:rsid w:val="005D639F"/>
    <w:rsid w:val="005D714E"/>
    <w:rsid w:val="005D7367"/>
    <w:rsid w:val="005E0612"/>
    <w:rsid w:val="005E1090"/>
    <w:rsid w:val="005E1AC8"/>
    <w:rsid w:val="005E21C1"/>
    <w:rsid w:val="005E2D5C"/>
    <w:rsid w:val="005E2EAA"/>
    <w:rsid w:val="005E302D"/>
    <w:rsid w:val="005E3284"/>
    <w:rsid w:val="005E3575"/>
    <w:rsid w:val="005E4236"/>
    <w:rsid w:val="005E4917"/>
    <w:rsid w:val="005E4E96"/>
    <w:rsid w:val="005E519D"/>
    <w:rsid w:val="005E5D8B"/>
    <w:rsid w:val="005E69A9"/>
    <w:rsid w:val="005E7938"/>
    <w:rsid w:val="005E7D72"/>
    <w:rsid w:val="005F0CDD"/>
    <w:rsid w:val="005F0E9B"/>
    <w:rsid w:val="005F1438"/>
    <w:rsid w:val="005F166D"/>
    <w:rsid w:val="005F3028"/>
    <w:rsid w:val="005F41E1"/>
    <w:rsid w:val="005F4970"/>
    <w:rsid w:val="005F51BE"/>
    <w:rsid w:val="005F51F2"/>
    <w:rsid w:val="005F5817"/>
    <w:rsid w:val="005F585A"/>
    <w:rsid w:val="005F597C"/>
    <w:rsid w:val="005F5C39"/>
    <w:rsid w:val="005F5D8B"/>
    <w:rsid w:val="005F6149"/>
    <w:rsid w:val="005F623B"/>
    <w:rsid w:val="005F648C"/>
    <w:rsid w:val="005F6B9E"/>
    <w:rsid w:val="005F7159"/>
    <w:rsid w:val="005F7CC1"/>
    <w:rsid w:val="0060050D"/>
    <w:rsid w:val="006006FE"/>
    <w:rsid w:val="006011C6"/>
    <w:rsid w:val="0060149D"/>
    <w:rsid w:val="00602264"/>
    <w:rsid w:val="006023F6"/>
    <w:rsid w:val="006028F9"/>
    <w:rsid w:val="0060342A"/>
    <w:rsid w:val="006037A4"/>
    <w:rsid w:val="006047CC"/>
    <w:rsid w:val="00604E29"/>
    <w:rsid w:val="00605870"/>
    <w:rsid w:val="0060689F"/>
    <w:rsid w:val="00606EE9"/>
    <w:rsid w:val="0060704D"/>
    <w:rsid w:val="00607A13"/>
    <w:rsid w:val="00610DBA"/>
    <w:rsid w:val="00611483"/>
    <w:rsid w:val="00612641"/>
    <w:rsid w:val="006126A1"/>
    <w:rsid w:val="00612B7D"/>
    <w:rsid w:val="0061349F"/>
    <w:rsid w:val="006135B1"/>
    <w:rsid w:val="0061385F"/>
    <w:rsid w:val="00613E75"/>
    <w:rsid w:val="00614C32"/>
    <w:rsid w:val="00614F89"/>
    <w:rsid w:val="0061532E"/>
    <w:rsid w:val="006153BA"/>
    <w:rsid w:val="00615963"/>
    <w:rsid w:val="006161BE"/>
    <w:rsid w:val="00616463"/>
    <w:rsid w:val="00617C24"/>
    <w:rsid w:val="00621592"/>
    <w:rsid w:val="0062171B"/>
    <w:rsid w:val="00622147"/>
    <w:rsid w:val="00623821"/>
    <w:rsid w:val="00623BD0"/>
    <w:rsid w:val="006255E1"/>
    <w:rsid w:val="00626573"/>
    <w:rsid w:val="006270BF"/>
    <w:rsid w:val="00627563"/>
    <w:rsid w:val="00630169"/>
    <w:rsid w:val="00630BD4"/>
    <w:rsid w:val="00630D67"/>
    <w:rsid w:val="0063151D"/>
    <w:rsid w:val="00631F53"/>
    <w:rsid w:val="0063215E"/>
    <w:rsid w:val="00632642"/>
    <w:rsid w:val="006327FD"/>
    <w:rsid w:val="00632DD3"/>
    <w:rsid w:val="006341F0"/>
    <w:rsid w:val="0063455E"/>
    <w:rsid w:val="00635A4D"/>
    <w:rsid w:val="00636A06"/>
    <w:rsid w:val="00637018"/>
    <w:rsid w:val="00637E60"/>
    <w:rsid w:val="00640789"/>
    <w:rsid w:val="00640F40"/>
    <w:rsid w:val="006416CB"/>
    <w:rsid w:val="0064219C"/>
    <w:rsid w:val="00642630"/>
    <w:rsid w:val="00643407"/>
    <w:rsid w:val="00643943"/>
    <w:rsid w:val="006440E6"/>
    <w:rsid w:val="00645E6E"/>
    <w:rsid w:val="00646176"/>
    <w:rsid w:val="006471DA"/>
    <w:rsid w:val="00647730"/>
    <w:rsid w:val="00647D51"/>
    <w:rsid w:val="006501F3"/>
    <w:rsid w:val="006509FF"/>
    <w:rsid w:val="006511AD"/>
    <w:rsid w:val="0065201C"/>
    <w:rsid w:val="00653465"/>
    <w:rsid w:val="0065357D"/>
    <w:rsid w:val="00653C33"/>
    <w:rsid w:val="006545EF"/>
    <w:rsid w:val="006562F1"/>
    <w:rsid w:val="006565F5"/>
    <w:rsid w:val="00656622"/>
    <w:rsid w:val="006568A5"/>
    <w:rsid w:val="00656963"/>
    <w:rsid w:val="0065699A"/>
    <w:rsid w:val="00656AB4"/>
    <w:rsid w:val="006617A8"/>
    <w:rsid w:val="00661E56"/>
    <w:rsid w:val="006621DD"/>
    <w:rsid w:val="00662D31"/>
    <w:rsid w:val="00663A0A"/>
    <w:rsid w:val="00664EC5"/>
    <w:rsid w:val="006665B8"/>
    <w:rsid w:val="006666A3"/>
    <w:rsid w:val="00666875"/>
    <w:rsid w:val="0066693C"/>
    <w:rsid w:val="00667A1D"/>
    <w:rsid w:val="006714E0"/>
    <w:rsid w:val="006717E0"/>
    <w:rsid w:val="00672E03"/>
    <w:rsid w:val="00672EDE"/>
    <w:rsid w:val="00675F94"/>
    <w:rsid w:val="00676058"/>
    <w:rsid w:val="00676943"/>
    <w:rsid w:val="00676BF2"/>
    <w:rsid w:val="006770A4"/>
    <w:rsid w:val="00680354"/>
    <w:rsid w:val="006803E4"/>
    <w:rsid w:val="00680C0B"/>
    <w:rsid w:val="006823C8"/>
    <w:rsid w:val="006825D8"/>
    <w:rsid w:val="00682F92"/>
    <w:rsid w:val="006837B3"/>
    <w:rsid w:val="00683C68"/>
    <w:rsid w:val="0068439F"/>
    <w:rsid w:val="00684DB7"/>
    <w:rsid w:val="00685E3E"/>
    <w:rsid w:val="00685E93"/>
    <w:rsid w:val="006869DB"/>
    <w:rsid w:val="00686FC2"/>
    <w:rsid w:val="00687966"/>
    <w:rsid w:val="0069037E"/>
    <w:rsid w:val="006907B3"/>
    <w:rsid w:val="00691002"/>
    <w:rsid w:val="00691BC8"/>
    <w:rsid w:val="006928FD"/>
    <w:rsid w:val="00692AFB"/>
    <w:rsid w:val="00692EDD"/>
    <w:rsid w:val="00693BB8"/>
    <w:rsid w:val="00693F09"/>
    <w:rsid w:val="00694530"/>
    <w:rsid w:val="006949B8"/>
    <w:rsid w:val="0069698D"/>
    <w:rsid w:val="006A1B98"/>
    <w:rsid w:val="006A238E"/>
    <w:rsid w:val="006A23AB"/>
    <w:rsid w:val="006A3232"/>
    <w:rsid w:val="006A438C"/>
    <w:rsid w:val="006A4589"/>
    <w:rsid w:val="006A49CD"/>
    <w:rsid w:val="006A4A73"/>
    <w:rsid w:val="006A4A93"/>
    <w:rsid w:val="006A4AA9"/>
    <w:rsid w:val="006A5389"/>
    <w:rsid w:val="006A6073"/>
    <w:rsid w:val="006A69AE"/>
    <w:rsid w:val="006A6FF8"/>
    <w:rsid w:val="006A737B"/>
    <w:rsid w:val="006A7601"/>
    <w:rsid w:val="006A76BE"/>
    <w:rsid w:val="006B132A"/>
    <w:rsid w:val="006B15C1"/>
    <w:rsid w:val="006B284E"/>
    <w:rsid w:val="006B41BD"/>
    <w:rsid w:val="006B53B7"/>
    <w:rsid w:val="006B5B33"/>
    <w:rsid w:val="006B5C86"/>
    <w:rsid w:val="006B6341"/>
    <w:rsid w:val="006B7812"/>
    <w:rsid w:val="006B7CA8"/>
    <w:rsid w:val="006C0871"/>
    <w:rsid w:val="006C1480"/>
    <w:rsid w:val="006C14E9"/>
    <w:rsid w:val="006C194E"/>
    <w:rsid w:val="006C1A61"/>
    <w:rsid w:val="006C1E9D"/>
    <w:rsid w:val="006C2416"/>
    <w:rsid w:val="006C282F"/>
    <w:rsid w:val="006C2944"/>
    <w:rsid w:val="006C2E9E"/>
    <w:rsid w:val="006C3371"/>
    <w:rsid w:val="006C6414"/>
    <w:rsid w:val="006C64A9"/>
    <w:rsid w:val="006C6626"/>
    <w:rsid w:val="006C755E"/>
    <w:rsid w:val="006C77D5"/>
    <w:rsid w:val="006C7F84"/>
    <w:rsid w:val="006D08FA"/>
    <w:rsid w:val="006D0946"/>
    <w:rsid w:val="006D1D07"/>
    <w:rsid w:val="006D2FF9"/>
    <w:rsid w:val="006D4406"/>
    <w:rsid w:val="006D475D"/>
    <w:rsid w:val="006D4A7E"/>
    <w:rsid w:val="006D4F74"/>
    <w:rsid w:val="006D5586"/>
    <w:rsid w:val="006D6398"/>
    <w:rsid w:val="006D65B8"/>
    <w:rsid w:val="006D66B6"/>
    <w:rsid w:val="006D7B30"/>
    <w:rsid w:val="006E027B"/>
    <w:rsid w:val="006E0920"/>
    <w:rsid w:val="006E0E6E"/>
    <w:rsid w:val="006E0F2F"/>
    <w:rsid w:val="006E253F"/>
    <w:rsid w:val="006E3B87"/>
    <w:rsid w:val="006E3E0A"/>
    <w:rsid w:val="006E44F3"/>
    <w:rsid w:val="006E4A43"/>
    <w:rsid w:val="006E4C0D"/>
    <w:rsid w:val="006E5BE7"/>
    <w:rsid w:val="006E7994"/>
    <w:rsid w:val="006F1174"/>
    <w:rsid w:val="006F1A1F"/>
    <w:rsid w:val="006F1EEA"/>
    <w:rsid w:val="006F1F3C"/>
    <w:rsid w:val="006F2852"/>
    <w:rsid w:val="006F3486"/>
    <w:rsid w:val="006F5897"/>
    <w:rsid w:val="006F625C"/>
    <w:rsid w:val="006F6803"/>
    <w:rsid w:val="00700C32"/>
    <w:rsid w:val="00700E70"/>
    <w:rsid w:val="00702446"/>
    <w:rsid w:val="007039EA"/>
    <w:rsid w:val="00703E9B"/>
    <w:rsid w:val="0070412E"/>
    <w:rsid w:val="00705863"/>
    <w:rsid w:val="0070590A"/>
    <w:rsid w:val="00707D3A"/>
    <w:rsid w:val="00707DDC"/>
    <w:rsid w:val="00710000"/>
    <w:rsid w:val="00710946"/>
    <w:rsid w:val="0071132A"/>
    <w:rsid w:val="0071171A"/>
    <w:rsid w:val="00711C5C"/>
    <w:rsid w:val="00712AC9"/>
    <w:rsid w:val="00712E68"/>
    <w:rsid w:val="00713E1D"/>
    <w:rsid w:val="007140EC"/>
    <w:rsid w:val="007143C3"/>
    <w:rsid w:val="00714D4B"/>
    <w:rsid w:val="00714EC7"/>
    <w:rsid w:val="00715280"/>
    <w:rsid w:val="00716C6A"/>
    <w:rsid w:val="00716EB7"/>
    <w:rsid w:val="007175BC"/>
    <w:rsid w:val="00717C93"/>
    <w:rsid w:val="007201DD"/>
    <w:rsid w:val="00721C75"/>
    <w:rsid w:val="007220E1"/>
    <w:rsid w:val="007231C8"/>
    <w:rsid w:val="00723395"/>
    <w:rsid w:val="00723606"/>
    <w:rsid w:val="00723A01"/>
    <w:rsid w:val="00725D26"/>
    <w:rsid w:val="00726A68"/>
    <w:rsid w:val="00726AC5"/>
    <w:rsid w:val="007274BD"/>
    <w:rsid w:val="007278A5"/>
    <w:rsid w:val="0072797F"/>
    <w:rsid w:val="007279B5"/>
    <w:rsid w:val="007279FD"/>
    <w:rsid w:val="00727D8D"/>
    <w:rsid w:val="00727DBF"/>
    <w:rsid w:val="00727E41"/>
    <w:rsid w:val="007309EE"/>
    <w:rsid w:val="00730F3A"/>
    <w:rsid w:val="00731390"/>
    <w:rsid w:val="00731392"/>
    <w:rsid w:val="007327FA"/>
    <w:rsid w:val="00732D25"/>
    <w:rsid w:val="00733F0A"/>
    <w:rsid w:val="00735493"/>
    <w:rsid w:val="00736BF5"/>
    <w:rsid w:val="00736E11"/>
    <w:rsid w:val="00737DC2"/>
    <w:rsid w:val="007405BF"/>
    <w:rsid w:val="00740AE2"/>
    <w:rsid w:val="00740CD1"/>
    <w:rsid w:val="0074149E"/>
    <w:rsid w:val="007416BA"/>
    <w:rsid w:val="00741CEB"/>
    <w:rsid w:val="00742081"/>
    <w:rsid w:val="00742755"/>
    <w:rsid w:val="00742E3A"/>
    <w:rsid w:val="0074420B"/>
    <w:rsid w:val="007451F1"/>
    <w:rsid w:val="00745DCD"/>
    <w:rsid w:val="0074721B"/>
    <w:rsid w:val="0075002B"/>
    <w:rsid w:val="007504E6"/>
    <w:rsid w:val="00750617"/>
    <w:rsid w:val="00750DC5"/>
    <w:rsid w:val="007516F1"/>
    <w:rsid w:val="00752D8C"/>
    <w:rsid w:val="00752DC8"/>
    <w:rsid w:val="007536B7"/>
    <w:rsid w:val="007536D5"/>
    <w:rsid w:val="00753A74"/>
    <w:rsid w:val="00753B70"/>
    <w:rsid w:val="007542EB"/>
    <w:rsid w:val="007547E8"/>
    <w:rsid w:val="00755139"/>
    <w:rsid w:val="0075579F"/>
    <w:rsid w:val="007557AA"/>
    <w:rsid w:val="007559AF"/>
    <w:rsid w:val="007569C4"/>
    <w:rsid w:val="00760A05"/>
    <w:rsid w:val="0076351E"/>
    <w:rsid w:val="007635A7"/>
    <w:rsid w:val="007637AF"/>
    <w:rsid w:val="00763FDF"/>
    <w:rsid w:val="0076479C"/>
    <w:rsid w:val="0076681A"/>
    <w:rsid w:val="00767EE8"/>
    <w:rsid w:val="007704F8"/>
    <w:rsid w:val="007716EA"/>
    <w:rsid w:val="00772377"/>
    <w:rsid w:val="00772D22"/>
    <w:rsid w:val="00772E9F"/>
    <w:rsid w:val="00773292"/>
    <w:rsid w:val="00773316"/>
    <w:rsid w:val="00773B22"/>
    <w:rsid w:val="00773C34"/>
    <w:rsid w:val="00774FB1"/>
    <w:rsid w:val="00775E68"/>
    <w:rsid w:val="0078231A"/>
    <w:rsid w:val="0078401C"/>
    <w:rsid w:val="007849D1"/>
    <w:rsid w:val="007855E9"/>
    <w:rsid w:val="00785B97"/>
    <w:rsid w:val="007860BC"/>
    <w:rsid w:val="00791179"/>
    <w:rsid w:val="0079165D"/>
    <w:rsid w:val="00793C7D"/>
    <w:rsid w:val="00794094"/>
    <w:rsid w:val="00794377"/>
    <w:rsid w:val="00794B46"/>
    <w:rsid w:val="00794B66"/>
    <w:rsid w:val="00794B68"/>
    <w:rsid w:val="00794E3D"/>
    <w:rsid w:val="00795055"/>
    <w:rsid w:val="007964B3"/>
    <w:rsid w:val="00797108"/>
    <w:rsid w:val="00797AF4"/>
    <w:rsid w:val="007A018E"/>
    <w:rsid w:val="007A04A4"/>
    <w:rsid w:val="007A21D1"/>
    <w:rsid w:val="007A21D9"/>
    <w:rsid w:val="007A290D"/>
    <w:rsid w:val="007A2A0A"/>
    <w:rsid w:val="007A2B08"/>
    <w:rsid w:val="007A3985"/>
    <w:rsid w:val="007A485C"/>
    <w:rsid w:val="007A4EF5"/>
    <w:rsid w:val="007A649C"/>
    <w:rsid w:val="007A6564"/>
    <w:rsid w:val="007A7A26"/>
    <w:rsid w:val="007B0271"/>
    <w:rsid w:val="007B1082"/>
    <w:rsid w:val="007B2CAD"/>
    <w:rsid w:val="007B2D85"/>
    <w:rsid w:val="007B2F97"/>
    <w:rsid w:val="007B4999"/>
    <w:rsid w:val="007B563D"/>
    <w:rsid w:val="007B5A9D"/>
    <w:rsid w:val="007B610A"/>
    <w:rsid w:val="007B64E6"/>
    <w:rsid w:val="007B67A6"/>
    <w:rsid w:val="007B7ADF"/>
    <w:rsid w:val="007C0664"/>
    <w:rsid w:val="007C177A"/>
    <w:rsid w:val="007C1C1E"/>
    <w:rsid w:val="007C2B3B"/>
    <w:rsid w:val="007C2D56"/>
    <w:rsid w:val="007C3AD8"/>
    <w:rsid w:val="007C3E2B"/>
    <w:rsid w:val="007C4966"/>
    <w:rsid w:val="007C6487"/>
    <w:rsid w:val="007C7847"/>
    <w:rsid w:val="007C79AC"/>
    <w:rsid w:val="007D189F"/>
    <w:rsid w:val="007D1991"/>
    <w:rsid w:val="007D19D2"/>
    <w:rsid w:val="007D1DE4"/>
    <w:rsid w:val="007D264C"/>
    <w:rsid w:val="007D2FF4"/>
    <w:rsid w:val="007D31AC"/>
    <w:rsid w:val="007D37EE"/>
    <w:rsid w:val="007D3852"/>
    <w:rsid w:val="007D46DD"/>
    <w:rsid w:val="007D47F7"/>
    <w:rsid w:val="007D4EBA"/>
    <w:rsid w:val="007D4F06"/>
    <w:rsid w:val="007D5424"/>
    <w:rsid w:val="007D5A3C"/>
    <w:rsid w:val="007D656B"/>
    <w:rsid w:val="007E0580"/>
    <w:rsid w:val="007E1141"/>
    <w:rsid w:val="007E2E1A"/>
    <w:rsid w:val="007E3111"/>
    <w:rsid w:val="007E31EE"/>
    <w:rsid w:val="007E4073"/>
    <w:rsid w:val="007E489A"/>
    <w:rsid w:val="007E4E80"/>
    <w:rsid w:val="007E5757"/>
    <w:rsid w:val="007E5CA8"/>
    <w:rsid w:val="007E5E6C"/>
    <w:rsid w:val="007E68C1"/>
    <w:rsid w:val="007E68F3"/>
    <w:rsid w:val="007E7054"/>
    <w:rsid w:val="007E7689"/>
    <w:rsid w:val="007E79A3"/>
    <w:rsid w:val="007F1234"/>
    <w:rsid w:val="007F1287"/>
    <w:rsid w:val="007F2B59"/>
    <w:rsid w:val="007F3C04"/>
    <w:rsid w:val="007F3C24"/>
    <w:rsid w:val="007F3E32"/>
    <w:rsid w:val="007F4172"/>
    <w:rsid w:val="007F4E81"/>
    <w:rsid w:val="007F5AF1"/>
    <w:rsid w:val="007F6935"/>
    <w:rsid w:val="007F6EEF"/>
    <w:rsid w:val="007F7DB2"/>
    <w:rsid w:val="008005A3"/>
    <w:rsid w:val="00800B49"/>
    <w:rsid w:val="00800BB7"/>
    <w:rsid w:val="00801074"/>
    <w:rsid w:val="00801CDE"/>
    <w:rsid w:val="00801D52"/>
    <w:rsid w:val="0080247E"/>
    <w:rsid w:val="00802D0B"/>
    <w:rsid w:val="00803E6E"/>
    <w:rsid w:val="00804484"/>
    <w:rsid w:val="0080480B"/>
    <w:rsid w:val="0080539C"/>
    <w:rsid w:val="00805AB3"/>
    <w:rsid w:val="00805ECA"/>
    <w:rsid w:val="00806A64"/>
    <w:rsid w:val="00806AD1"/>
    <w:rsid w:val="00807E52"/>
    <w:rsid w:val="008102CE"/>
    <w:rsid w:val="0081040F"/>
    <w:rsid w:val="0081157D"/>
    <w:rsid w:val="00811BEE"/>
    <w:rsid w:val="00813097"/>
    <w:rsid w:val="008138FE"/>
    <w:rsid w:val="00813DEC"/>
    <w:rsid w:val="0081407E"/>
    <w:rsid w:val="00814376"/>
    <w:rsid w:val="00814A9D"/>
    <w:rsid w:val="00816225"/>
    <w:rsid w:val="0081682A"/>
    <w:rsid w:val="00816C62"/>
    <w:rsid w:val="00817198"/>
    <w:rsid w:val="00817256"/>
    <w:rsid w:val="00821E6F"/>
    <w:rsid w:val="00822086"/>
    <w:rsid w:val="00822B65"/>
    <w:rsid w:val="008251DD"/>
    <w:rsid w:val="008259EF"/>
    <w:rsid w:val="00826965"/>
    <w:rsid w:val="00826BD9"/>
    <w:rsid w:val="008275B4"/>
    <w:rsid w:val="008306E7"/>
    <w:rsid w:val="00831C3E"/>
    <w:rsid w:val="008320C5"/>
    <w:rsid w:val="00832520"/>
    <w:rsid w:val="00832D52"/>
    <w:rsid w:val="00832DA5"/>
    <w:rsid w:val="00833FE4"/>
    <w:rsid w:val="00834E22"/>
    <w:rsid w:val="008359DF"/>
    <w:rsid w:val="00835F7E"/>
    <w:rsid w:val="0083600D"/>
    <w:rsid w:val="00836086"/>
    <w:rsid w:val="00836128"/>
    <w:rsid w:val="0083755B"/>
    <w:rsid w:val="00837D13"/>
    <w:rsid w:val="00841250"/>
    <w:rsid w:val="00841993"/>
    <w:rsid w:val="00841A62"/>
    <w:rsid w:val="00842A3C"/>
    <w:rsid w:val="00844996"/>
    <w:rsid w:val="00844F7B"/>
    <w:rsid w:val="00845244"/>
    <w:rsid w:val="00846F0C"/>
    <w:rsid w:val="00847505"/>
    <w:rsid w:val="008477AF"/>
    <w:rsid w:val="00847C6F"/>
    <w:rsid w:val="008501AE"/>
    <w:rsid w:val="0085033A"/>
    <w:rsid w:val="00851CBC"/>
    <w:rsid w:val="00851EC8"/>
    <w:rsid w:val="00853020"/>
    <w:rsid w:val="008531E0"/>
    <w:rsid w:val="00853C37"/>
    <w:rsid w:val="00855042"/>
    <w:rsid w:val="008560BA"/>
    <w:rsid w:val="00860389"/>
    <w:rsid w:val="008620DF"/>
    <w:rsid w:val="0086237F"/>
    <w:rsid w:val="008623E9"/>
    <w:rsid w:val="008634CD"/>
    <w:rsid w:val="008636BA"/>
    <w:rsid w:val="0086553A"/>
    <w:rsid w:val="00866FEB"/>
    <w:rsid w:val="0086778E"/>
    <w:rsid w:val="00870F28"/>
    <w:rsid w:val="00871664"/>
    <w:rsid w:val="008716A7"/>
    <w:rsid w:val="00874354"/>
    <w:rsid w:val="0087452A"/>
    <w:rsid w:val="00874B0D"/>
    <w:rsid w:val="00874DAD"/>
    <w:rsid w:val="00875BA4"/>
    <w:rsid w:val="008762D5"/>
    <w:rsid w:val="00880602"/>
    <w:rsid w:val="00882EF7"/>
    <w:rsid w:val="00883227"/>
    <w:rsid w:val="00883685"/>
    <w:rsid w:val="00883927"/>
    <w:rsid w:val="008845F9"/>
    <w:rsid w:val="00884886"/>
    <w:rsid w:val="008849DD"/>
    <w:rsid w:val="00884F5A"/>
    <w:rsid w:val="0088509A"/>
    <w:rsid w:val="008856F9"/>
    <w:rsid w:val="008866C3"/>
    <w:rsid w:val="00886741"/>
    <w:rsid w:val="008901ED"/>
    <w:rsid w:val="008902AA"/>
    <w:rsid w:val="00890980"/>
    <w:rsid w:val="00891D22"/>
    <w:rsid w:val="00891FCF"/>
    <w:rsid w:val="00892A3F"/>
    <w:rsid w:val="00893618"/>
    <w:rsid w:val="00893772"/>
    <w:rsid w:val="00893E4A"/>
    <w:rsid w:val="0089427E"/>
    <w:rsid w:val="00894FD0"/>
    <w:rsid w:val="008969A7"/>
    <w:rsid w:val="00896C93"/>
    <w:rsid w:val="00896D1B"/>
    <w:rsid w:val="00896E9D"/>
    <w:rsid w:val="0089731C"/>
    <w:rsid w:val="008976F4"/>
    <w:rsid w:val="0089774C"/>
    <w:rsid w:val="008A0155"/>
    <w:rsid w:val="008A082C"/>
    <w:rsid w:val="008A0AE0"/>
    <w:rsid w:val="008A1717"/>
    <w:rsid w:val="008A1EE1"/>
    <w:rsid w:val="008A22E9"/>
    <w:rsid w:val="008A2E58"/>
    <w:rsid w:val="008A33FF"/>
    <w:rsid w:val="008A4609"/>
    <w:rsid w:val="008A4913"/>
    <w:rsid w:val="008A4BB3"/>
    <w:rsid w:val="008A4EE8"/>
    <w:rsid w:val="008A4EF0"/>
    <w:rsid w:val="008A636C"/>
    <w:rsid w:val="008A6E7B"/>
    <w:rsid w:val="008A7A11"/>
    <w:rsid w:val="008A7D19"/>
    <w:rsid w:val="008B0BD7"/>
    <w:rsid w:val="008B1747"/>
    <w:rsid w:val="008B2216"/>
    <w:rsid w:val="008B29B9"/>
    <w:rsid w:val="008B4142"/>
    <w:rsid w:val="008B44CF"/>
    <w:rsid w:val="008B5F5B"/>
    <w:rsid w:val="008B62F7"/>
    <w:rsid w:val="008B6327"/>
    <w:rsid w:val="008B7730"/>
    <w:rsid w:val="008C0667"/>
    <w:rsid w:val="008C0DDA"/>
    <w:rsid w:val="008C0FC1"/>
    <w:rsid w:val="008C23C6"/>
    <w:rsid w:val="008C3344"/>
    <w:rsid w:val="008C470E"/>
    <w:rsid w:val="008C4812"/>
    <w:rsid w:val="008C4F19"/>
    <w:rsid w:val="008C65E2"/>
    <w:rsid w:val="008C6A81"/>
    <w:rsid w:val="008C6DCE"/>
    <w:rsid w:val="008C7C61"/>
    <w:rsid w:val="008C7D95"/>
    <w:rsid w:val="008D0673"/>
    <w:rsid w:val="008D0844"/>
    <w:rsid w:val="008D1D5F"/>
    <w:rsid w:val="008D348C"/>
    <w:rsid w:val="008D3A73"/>
    <w:rsid w:val="008D3D2A"/>
    <w:rsid w:val="008D4D76"/>
    <w:rsid w:val="008D4ED9"/>
    <w:rsid w:val="008D55D4"/>
    <w:rsid w:val="008D5705"/>
    <w:rsid w:val="008D5C1B"/>
    <w:rsid w:val="008E064D"/>
    <w:rsid w:val="008E0ECF"/>
    <w:rsid w:val="008E24CC"/>
    <w:rsid w:val="008E3042"/>
    <w:rsid w:val="008E32AE"/>
    <w:rsid w:val="008E48AE"/>
    <w:rsid w:val="008E57BB"/>
    <w:rsid w:val="008E5B48"/>
    <w:rsid w:val="008E6A21"/>
    <w:rsid w:val="008E7355"/>
    <w:rsid w:val="008E7356"/>
    <w:rsid w:val="008E7628"/>
    <w:rsid w:val="008F0F5C"/>
    <w:rsid w:val="008F1529"/>
    <w:rsid w:val="008F1537"/>
    <w:rsid w:val="008F1992"/>
    <w:rsid w:val="008F3D2E"/>
    <w:rsid w:val="008F3DC1"/>
    <w:rsid w:val="008F4546"/>
    <w:rsid w:val="008F761F"/>
    <w:rsid w:val="00903D28"/>
    <w:rsid w:val="00903FF4"/>
    <w:rsid w:val="00905263"/>
    <w:rsid w:val="009052D1"/>
    <w:rsid w:val="009066B2"/>
    <w:rsid w:val="00907B06"/>
    <w:rsid w:val="00911718"/>
    <w:rsid w:val="0091171A"/>
    <w:rsid w:val="00911770"/>
    <w:rsid w:val="00911DED"/>
    <w:rsid w:val="00912205"/>
    <w:rsid w:val="0091247A"/>
    <w:rsid w:val="0091255D"/>
    <w:rsid w:val="00912C50"/>
    <w:rsid w:val="00912D81"/>
    <w:rsid w:val="00913B55"/>
    <w:rsid w:val="00914533"/>
    <w:rsid w:val="00914849"/>
    <w:rsid w:val="00914DB2"/>
    <w:rsid w:val="00915DFA"/>
    <w:rsid w:val="00916A6C"/>
    <w:rsid w:val="00916C34"/>
    <w:rsid w:val="009200E6"/>
    <w:rsid w:val="009206FF"/>
    <w:rsid w:val="00920DC9"/>
    <w:rsid w:val="00921BE3"/>
    <w:rsid w:val="00921E7C"/>
    <w:rsid w:val="00923B8E"/>
    <w:rsid w:val="00923F49"/>
    <w:rsid w:val="00924774"/>
    <w:rsid w:val="00925626"/>
    <w:rsid w:val="00925BE2"/>
    <w:rsid w:val="00926900"/>
    <w:rsid w:val="00927152"/>
    <w:rsid w:val="009308E4"/>
    <w:rsid w:val="009310AA"/>
    <w:rsid w:val="00931C1E"/>
    <w:rsid w:val="00933096"/>
    <w:rsid w:val="009332CA"/>
    <w:rsid w:val="009335B1"/>
    <w:rsid w:val="00933858"/>
    <w:rsid w:val="00934998"/>
    <w:rsid w:val="00934B7A"/>
    <w:rsid w:val="0093553D"/>
    <w:rsid w:val="00935944"/>
    <w:rsid w:val="00935F87"/>
    <w:rsid w:val="00936C28"/>
    <w:rsid w:val="0093725D"/>
    <w:rsid w:val="009379F4"/>
    <w:rsid w:val="00937E2C"/>
    <w:rsid w:val="00937E61"/>
    <w:rsid w:val="00940959"/>
    <w:rsid w:val="00941031"/>
    <w:rsid w:val="00941BCC"/>
    <w:rsid w:val="00942012"/>
    <w:rsid w:val="00942207"/>
    <w:rsid w:val="00943CB8"/>
    <w:rsid w:val="00944BFB"/>
    <w:rsid w:val="00944E72"/>
    <w:rsid w:val="00945687"/>
    <w:rsid w:val="00946D2B"/>
    <w:rsid w:val="00947562"/>
    <w:rsid w:val="0094797A"/>
    <w:rsid w:val="00947E7A"/>
    <w:rsid w:val="009507D4"/>
    <w:rsid w:val="00950AF6"/>
    <w:rsid w:val="00950EE0"/>
    <w:rsid w:val="009511D3"/>
    <w:rsid w:val="00951240"/>
    <w:rsid w:val="00951BDB"/>
    <w:rsid w:val="0095205B"/>
    <w:rsid w:val="009528FD"/>
    <w:rsid w:val="00952EAC"/>
    <w:rsid w:val="00953164"/>
    <w:rsid w:val="009531DF"/>
    <w:rsid w:val="00954B16"/>
    <w:rsid w:val="009556CF"/>
    <w:rsid w:val="009564F3"/>
    <w:rsid w:val="00957B8B"/>
    <w:rsid w:val="00957E44"/>
    <w:rsid w:val="00960067"/>
    <w:rsid w:val="00960F74"/>
    <w:rsid w:val="00961164"/>
    <w:rsid w:val="009611C0"/>
    <w:rsid w:val="00962164"/>
    <w:rsid w:val="00962757"/>
    <w:rsid w:val="00963409"/>
    <w:rsid w:val="009636F6"/>
    <w:rsid w:val="009638A2"/>
    <w:rsid w:val="009638EA"/>
    <w:rsid w:val="00963CA0"/>
    <w:rsid w:val="009640B5"/>
    <w:rsid w:val="009642D7"/>
    <w:rsid w:val="00964C20"/>
    <w:rsid w:val="00965746"/>
    <w:rsid w:val="00967901"/>
    <w:rsid w:val="0097050A"/>
    <w:rsid w:val="00971719"/>
    <w:rsid w:val="00971773"/>
    <w:rsid w:val="009718C9"/>
    <w:rsid w:val="009719AA"/>
    <w:rsid w:val="00971CF1"/>
    <w:rsid w:val="00972580"/>
    <w:rsid w:val="009727C1"/>
    <w:rsid w:val="0097327B"/>
    <w:rsid w:val="009736CB"/>
    <w:rsid w:val="0097478A"/>
    <w:rsid w:val="00974D42"/>
    <w:rsid w:val="0097543A"/>
    <w:rsid w:val="009758B6"/>
    <w:rsid w:val="00975B52"/>
    <w:rsid w:val="00976744"/>
    <w:rsid w:val="00977083"/>
    <w:rsid w:val="00977608"/>
    <w:rsid w:val="00977979"/>
    <w:rsid w:val="009779D3"/>
    <w:rsid w:val="00977A45"/>
    <w:rsid w:val="00977A78"/>
    <w:rsid w:val="00977AD4"/>
    <w:rsid w:val="00977CEE"/>
    <w:rsid w:val="00980735"/>
    <w:rsid w:val="00980806"/>
    <w:rsid w:val="00980AD9"/>
    <w:rsid w:val="00981EB9"/>
    <w:rsid w:val="0098475D"/>
    <w:rsid w:val="0098491D"/>
    <w:rsid w:val="0098515A"/>
    <w:rsid w:val="00985C08"/>
    <w:rsid w:val="00986159"/>
    <w:rsid w:val="0098721B"/>
    <w:rsid w:val="009903C9"/>
    <w:rsid w:val="00990761"/>
    <w:rsid w:val="009907EE"/>
    <w:rsid w:val="00990BF9"/>
    <w:rsid w:val="0099285A"/>
    <w:rsid w:val="00993F19"/>
    <w:rsid w:val="009945C0"/>
    <w:rsid w:val="009945CC"/>
    <w:rsid w:val="009957A0"/>
    <w:rsid w:val="009967E7"/>
    <w:rsid w:val="00996B31"/>
    <w:rsid w:val="0099747F"/>
    <w:rsid w:val="009979A6"/>
    <w:rsid w:val="00997AC4"/>
    <w:rsid w:val="00997EE5"/>
    <w:rsid w:val="00997FE9"/>
    <w:rsid w:val="009A0989"/>
    <w:rsid w:val="009A0EFB"/>
    <w:rsid w:val="009A1602"/>
    <w:rsid w:val="009A1AC0"/>
    <w:rsid w:val="009A1FE7"/>
    <w:rsid w:val="009A20C3"/>
    <w:rsid w:val="009A3E1B"/>
    <w:rsid w:val="009A45F9"/>
    <w:rsid w:val="009A4D3F"/>
    <w:rsid w:val="009A6123"/>
    <w:rsid w:val="009A696B"/>
    <w:rsid w:val="009A7096"/>
    <w:rsid w:val="009A766D"/>
    <w:rsid w:val="009A7CEC"/>
    <w:rsid w:val="009B0920"/>
    <w:rsid w:val="009B25DA"/>
    <w:rsid w:val="009B26A1"/>
    <w:rsid w:val="009B2EC5"/>
    <w:rsid w:val="009B30F8"/>
    <w:rsid w:val="009B340F"/>
    <w:rsid w:val="009B40FD"/>
    <w:rsid w:val="009B4E32"/>
    <w:rsid w:val="009B4E60"/>
    <w:rsid w:val="009B5A5B"/>
    <w:rsid w:val="009B7F75"/>
    <w:rsid w:val="009C019B"/>
    <w:rsid w:val="009C0424"/>
    <w:rsid w:val="009C0DFB"/>
    <w:rsid w:val="009C199A"/>
    <w:rsid w:val="009C1DBD"/>
    <w:rsid w:val="009C303E"/>
    <w:rsid w:val="009C3247"/>
    <w:rsid w:val="009C4185"/>
    <w:rsid w:val="009C424C"/>
    <w:rsid w:val="009C5675"/>
    <w:rsid w:val="009C5ED5"/>
    <w:rsid w:val="009C6F1C"/>
    <w:rsid w:val="009D00B1"/>
    <w:rsid w:val="009D5EED"/>
    <w:rsid w:val="009D6A04"/>
    <w:rsid w:val="009D6BAC"/>
    <w:rsid w:val="009D79C5"/>
    <w:rsid w:val="009D7A47"/>
    <w:rsid w:val="009E0041"/>
    <w:rsid w:val="009E017B"/>
    <w:rsid w:val="009E023C"/>
    <w:rsid w:val="009E08BB"/>
    <w:rsid w:val="009E113A"/>
    <w:rsid w:val="009E2ED7"/>
    <w:rsid w:val="009E3973"/>
    <w:rsid w:val="009E4DBF"/>
    <w:rsid w:val="009E60C6"/>
    <w:rsid w:val="009E795E"/>
    <w:rsid w:val="009E7A3C"/>
    <w:rsid w:val="009F181A"/>
    <w:rsid w:val="009F1987"/>
    <w:rsid w:val="009F2DC4"/>
    <w:rsid w:val="009F32EE"/>
    <w:rsid w:val="009F375C"/>
    <w:rsid w:val="009F3AA9"/>
    <w:rsid w:val="009F5056"/>
    <w:rsid w:val="009F5D3D"/>
    <w:rsid w:val="009F625C"/>
    <w:rsid w:val="009F6735"/>
    <w:rsid w:val="009F6E02"/>
    <w:rsid w:val="009F7458"/>
    <w:rsid w:val="009F79F9"/>
    <w:rsid w:val="009F7F9F"/>
    <w:rsid w:val="00A007F9"/>
    <w:rsid w:val="00A00E47"/>
    <w:rsid w:val="00A01180"/>
    <w:rsid w:val="00A01856"/>
    <w:rsid w:val="00A025DE"/>
    <w:rsid w:val="00A02E7A"/>
    <w:rsid w:val="00A02EDB"/>
    <w:rsid w:val="00A035B4"/>
    <w:rsid w:val="00A03ABE"/>
    <w:rsid w:val="00A04A51"/>
    <w:rsid w:val="00A04AF3"/>
    <w:rsid w:val="00A04E57"/>
    <w:rsid w:val="00A0587D"/>
    <w:rsid w:val="00A07FBF"/>
    <w:rsid w:val="00A10E5A"/>
    <w:rsid w:val="00A112B1"/>
    <w:rsid w:val="00A1159F"/>
    <w:rsid w:val="00A11B2E"/>
    <w:rsid w:val="00A11C8E"/>
    <w:rsid w:val="00A11D75"/>
    <w:rsid w:val="00A123D2"/>
    <w:rsid w:val="00A13C65"/>
    <w:rsid w:val="00A13F95"/>
    <w:rsid w:val="00A14AF8"/>
    <w:rsid w:val="00A14B85"/>
    <w:rsid w:val="00A17291"/>
    <w:rsid w:val="00A17DF5"/>
    <w:rsid w:val="00A20711"/>
    <w:rsid w:val="00A20716"/>
    <w:rsid w:val="00A20D7E"/>
    <w:rsid w:val="00A221D8"/>
    <w:rsid w:val="00A23904"/>
    <w:rsid w:val="00A23A4A"/>
    <w:rsid w:val="00A24DAE"/>
    <w:rsid w:val="00A24DE8"/>
    <w:rsid w:val="00A24F9B"/>
    <w:rsid w:val="00A25EB4"/>
    <w:rsid w:val="00A26361"/>
    <w:rsid w:val="00A26582"/>
    <w:rsid w:val="00A32F92"/>
    <w:rsid w:val="00A332CE"/>
    <w:rsid w:val="00A339C2"/>
    <w:rsid w:val="00A33A69"/>
    <w:rsid w:val="00A34417"/>
    <w:rsid w:val="00A34CB0"/>
    <w:rsid w:val="00A350E5"/>
    <w:rsid w:val="00A3577F"/>
    <w:rsid w:val="00A35E0E"/>
    <w:rsid w:val="00A361BD"/>
    <w:rsid w:val="00A363AC"/>
    <w:rsid w:val="00A373E6"/>
    <w:rsid w:val="00A37A25"/>
    <w:rsid w:val="00A37EBA"/>
    <w:rsid w:val="00A406A7"/>
    <w:rsid w:val="00A413B2"/>
    <w:rsid w:val="00A41695"/>
    <w:rsid w:val="00A43935"/>
    <w:rsid w:val="00A43AC1"/>
    <w:rsid w:val="00A44520"/>
    <w:rsid w:val="00A44BA7"/>
    <w:rsid w:val="00A453E6"/>
    <w:rsid w:val="00A453F5"/>
    <w:rsid w:val="00A45BFB"/>
    <w:rsid w:val="00A46266"/>
    <w:rsid w:val="00A473F6"/>
    <w:rsid w:val="00A47614"/>
    <w:rsid w:val="00A5014F"/>
    <w:rsid w:val="00A50D34"/>
    <w:rsid w:val="00A511F6"/>
    <w:rsid w:val="00A523EA"/>
    <w:rsid w:val="00A52850"/>
    <w:rsid w:val="00A52854"/>
    <w:rsid w:val="00A52BF1"/>
    <w:rsid w:val="00A54236"/>
    <w:rsid w:val="00A54E47"/>
    <w:rsid w:val="00A54E92"/>
    <w:rsid w:val="00A5515D"/>
    <w:rsid w:val="00A5524A"/>
    <w:rsid w:val="00A5581C"/>
    <w:rsid w:val="00A55B9A"/>
    <w:rsid w:val="00A56902"/>
    <w:rsid w:val="00A56C8D"/>
    <w:rsid w:val="00A572AE"/>
    <w:rsid w:val="00A57A66"/>
    <w:rsid w:val="00A603BF"/>
    <w:rsid w:val="00A609FE"/>
    <w:rsid w:val="00A60AB2"/>
    <w:rsid w:val="00A615E9"/>
    <w:rsid w:val="00A61796"/>
    <w:rsid w:val="00A61B6B"/>
    <w:rsid w:val="00A61BFD"/>
    <w:rsid w:val="00A6210E"/>
    <w:rsid w:val="00A626A2"/>
    <w:rsid w:val="00A62792"/>
    <w:rsid w:val="00A62FAB"/>
    <w:rsid w:val="00A63051"/>
    <w:rsid w:val="00A66A7E"/>
    <w:rsid w:val="00A67556"/>
    <w:rsid w:val="00A6761A"/>
    <w:rsid w:val="00A70F59"/>
    <w:rsid w:val="00A71EC4"/>
    <w:rsid w:val="00A74A36"/>
    <w:rsid w:val="00A75584"/>
    <w:rsid w:val="00A777C5"/>
    <w:rsid w:val="00A80BB8"/>
    <w:rsid w:val="00A80F19"/>
    <w:rsid w:val="00A82576"/>
    <w:rsid w:val="00A85624"/>
    <w:rsid w:val="00A86106"/>
    <w:rsid w:val="00A877F2"/>
    <w:rsid w:val="00A87FBF"/>
    <w:rsid w:val="00A9005B"/>
    <w:rsid w:val="00A91872"/>
    <w:rsid w:val="00A91DAA"/>
    <w:rsid w:val="00A92176"/>
    <w:rsid w:val="00A9418B"/>
    <w:rsid w:val="00A94623"/>
    <w:rsid w:val="00A9552B"/>
    <w:rsid w:val="00A9555B"/>
    <w:rsid w:val="00A955DD"/>
    <w:rsid w:val="00A960B8"/>
    <w:rsid w:val="00A962CC"/>
    <w:rsid w:val="00A969AD"/>
    <w:rsid w:val="00A96AAF"/>
    <w:rsid w:val="00A97544"/>
    <w:rsid w:val="00A97CD8"/>
    <w:rsid w:val="00AA0673"/>
    <w:rsid w:val="00AA077F"/>
    <w:rsid w:val="00AA096E"/>
    <w:rsid w:val="00AA0AB2"/>
    <w:rsid w:val="00AA1325"/>
    <w:rsid w:val="00AA137B"/>
    <w:rsid w:val="00AA15F9"/>
    <w:rsid w:val="00AA168E"/>
    <w:rsid w:val="00AA18AC"/>
    <w:rsid w:val="00AA328D"/>
    <w:rsid w:val="00AA3A87"/>
    <w:rsid w:val="00AA45C4"/>
    <w:rsid w:val="00AA47CA"/>
    <w:rsid w:val="00AA48A7"/>
    <w:rsid w:val="00AA4B62"/>
    <w:rsid w:val="00AA4D8A"/>
    <w:rsid w:val="00AA4E87"/>
    <w:rsid w:val="00AA5D90"/>
    <w:rsid w:val="00AA68BC"/>
    <w:rsid w:val="00AA77E1"/>
    <w:rsid w:val="00AA7D86"/>
    <w:rsid w:val="00AB003A"/>
    <w:rsid w:val="00AB07E2"/>
    <w:rsid w:val="00AB10E6"/>
    <w:rsid w:val="00AB1F12"/>
    <w:rsid w:val="00AB2457"/>
    <w:rsid w:val="00AB3446"/>
    <w:rsid w:val="00AB3B60"/>
    <w:rsid w:val="00AB3E8E"/>
    <w:rsid w:val="00AC0524"/>
    <w:rsid w:val="00AC0A4B"/>
    <w:rsid w:val="00AC140F"/>
    <w:rsid w:val="00AC164D"/>
    <w:rsid w:val="00AC327A"/>
    <w:rsid w:val="00AC3BE4"/>
    <w:rsid w:val="00AC4420"/>
    <w:rsid w:val="00AC4FC0"/>
    <w:rsid w:val="00AC500C"/>
    <w:rsid w:val="00AC5F0E"/>
    <w:rsid w:val="00AC64DF"/>
    <w:rsid w:val="00AC6B27"/>
    <w:rsid w:val="00AC7096"/>
    <w:rsid w:val="00AD1328"/>
    <w:rsid w:val="00AD29F9"/>
    <w:rsid w:val="00AD2F53"/>
    <w:rsid w:val="00AD34B3"/>
    <w:rsid w:val="00AD4348"/>
    <w:rsid w:val="00AD523B"/>
    <w:rsid w:val="00AD52D9"/>
    <w:rsid w:val="00AD5507"/>
    <w:rsid w:val="00AD5C1D"/>
    <w:rsid w:val="00AD6944"/>
    <w:rsid w:val="00AD7AAC"/>
    <w:rsid w:val="00AD7B88"/>
    <w:rsid w:val="00AD7D08"/>
    <w:rsid w:val="00AE0149"/>
    <w:rsid w:val="00AE02E1"/>
    <w:rsid w:val="00AE0A1C"/>
    <w:rsid w:val="00AE116D"/>
    <w:rsid w:val="00AE1391"/>
    <w:rsid w:val="00AE2469"/>
    <w:rsid w:val="00AE2FB1"/>
    <w:rsid w:val="00AE391E"/>
    <w:rsid w:val="00AE4C4F"/>
    <w:rsid w:val="00AE5410"/>
    <w:rsid w:val="00AE5E1E"/>
    <w:rsid w:val="00AE6046"/>
    <w:rsid w:val="00AE6095"/>
    <w:rsid w:val="00AE61E8"/>
    <w:rsid w:val="00AE6725"/>
    <w:rsid w:val="00AE6AEB"/>
    <w:rsid w:val="00AE711D"/>
    <w:rsid w:val="00AE74C6"/>
    <w:rsid w:val="00AE7839"/>
    <w:rsid w:val="00AF017B"/>
    <w:rsid w:val="00AF1512"/>
    <w:rsid w:val="00AF181A"/>
    <w:rsid w:val="00AF2073"/>
    <w:rsid w:val="00AF216D"/>
    <w:rsid w:val="00AF2E1C"/>
    <w:rsid w:val="00AF2F6B"/>
    <w:rsid w:val="00AF3995"/>
    <w:rsid w:val="00AF3EA2"/>
    <w:rsid w:val="00AF4165"/>
    <w:rsid w:val="00AF498C"/>
    <w:rsid w:val="00AF5824"/>
    <w:rsid w:val="00AF61AA"/>
    <w:rsid w:val="00AF67FB"/>
    <w:rsid w:val="00AF6B65"/>
    <w:rsid w:val="00AF73C9"/>
    <w:rsid w:val="00B008DE"/>
    <w:rsid w:val="00B02FF9"/>
    <w:rsid w:val="00B034AC"/>
    <w:rsid w:val="00B03FEE"/>
    <w:rsid w:val="00B04779"/>
    <w:rsid w:val="00B051B7"/>
    <w:rsid w:val="00B05E9F"/>
    <w:rsid w:val="00B06751"/>
    <w:rsid w:val="00B06D64"/>
    <w:rsid w:val="00B07309"/>
    <w:rsid w:val="00B07327"/>
    <w:rsid w:val="00B075E4"/>
    <w:rsid w:val="00B079C9"/>
    <w:rsid w:val="00B10B82"/>
    <w:rsid w:val="00B1105B"/>
    <w:rsid w:val="00B114D5"/>
    <w:rsid w:val="00B12710"/>
    <w:rsid w:val="00B12C73"/>
    <w:rsid w:val="00B12CBE"/>
    <w:rsid w:val="00B15F4B"/>
    <w:rsid w:val="00B1632C"/>
    <w:rsid w:val="00B17213"/>
    <w:rsid w:val="00B17C63"/>
    <w:rsid w:val="00B20C71"/>
    <w:rsid w:val="00B2152B"/>
    <w:rsid w:val="00B21945"/>
    <w:rsid w:val="00B21C51"/>
    <w:rsid w:val="00B2235D"/>
    <w:rsid w:val="00B23E70"/>
    <w:rsid w:val="00B2438E"/>
    <w:rsid w:val="00B243CC"/>
    <w:rsid w:val="00B255A1"/>
    <w:rsid w:val="00B25B5D"/>
    <w:rsid w:val="00B25F33"/>
    <w:rsid w:val="00B267AA"/>
    <w:rsid w:val="00B275F1"/>
    <w:rsid w:val="00B27837"/>
    <w:rsid w:val="00B305E5"/>
    <w:rsid w:val="00B30EEB"/>
    <w:rsid w:val="00B31135"/>
    <w:rsid w:val="00B31349"/>
    <w:rsid w:val="00B32DF9"/>
    <w:rsid w:val="00B33784"/>
    <w:rsid w:val="00B33C13"/>
    <w:rsid w:val="00B33E97"/>
    <w:rsid w:val="00B349B6"/>
    <w:rsid w:val="00B34FBB"/>
    <w:rsid w:val="00B35BD0"/>
    <w:rsid w:val="00B3688F"/>
    <w:rsid w:val="00B368C5"/>
    <w:rsid w:val="00B36CBB"/>
    <w:rsid w:val="00B36E31"/>
    <w:rsid w:val="00B37CCF"/>
    <w:rsid w:val="00B405D4"/>
    <w:rsid w:val="00B40951"/>
    <w:rsid w:val="00B40A70"/>
    <w:rsid w:val="00B41459"/>
    <w:rsid w:val="00B41BE0"/>
    <w:rsid w:val="00B43B4D"/>
    <w:rsid w:val="00B43C0C"/>
    <w:rsid w:val="00B44112"/>
    <w:rsid w:val="00B44516"/>
    <w:rsid w:val="00B44B0E"/>
    <w:rsid w:val="00B44FA7"/>
    <w:rsid w:val="00B46268"/>
    <w:rsid w:val="00B4638D"/>
    <w:rsid w:val="00B46EBF"/>
    <w:rsid w:val="00B4704C"/>
    <w:rsid w:val="00B47C33"/>
    <w:rsid w:val="00B502DF"/>
    <w:rsid w:val="00B503EA"/>
    <w:rsid w:val="00B50809"/>
    <w:rsid w:val="00B50F4E"/>
    <w:rsid w:val="00B51067"/>
    <w:rsid w:val="00B51221"/>
    <w:rsid w:val="00B51230"/>
    <w:rsid w:val="00B5127B"/>
    <w:rsid w:val="00B5184B"/>
    <w:rsid w:val="00B52F70"/>
    <w:rsid w:val="00B57FF2"/>
    <w:rsid w:val="00B60E99"/>
    <w:rsid w:val="00B6151F"/>
    <w:rsid w:val="00B61DF4"/>
    <w:rsid w:val="00B6228E"/>
    <w:rsid w:val="00B62CA0"/>
    <w:rsid w:val="00B63106"/>
    <w:rsid w:val="00B63B0E"/>
    <w:rsid w:val="00B6486B"/>
    <w:rsid w:val="00B64AE0"/>
    <w:rsid w:val="00B65CEC"/>
    <w:rsid w:val="00B65D8B"/>
    <w:rsid w:val="00B66134"/>
    <w:rsid w:val="00B6619C"/>
    <w:rsid w:val="00B6620A"/>
    <w:rsid w:val="00B667AB"/>
    <w:rsid w:val="00B67006"/>
    <w:rsid w:val="00B67813"/>
    <w:rsid w:val="00B71A02"/>
    <w:rsid w:val="00B72D00"/>
    <w:rsid w:val="00B730D0"/>
    <w:rsid w:val="00B73730"/>
    <w:rsid w:val="00B73877"/>
    <w:rsid w:val="00B73B69"/>
    <w:rsid w:val="00B73FA7"/>
    <w:rsid w:val="00B74413"/>
    <w:rsid w:val="00B74463"/>
    <w:rsid w:val="00B745CC"/>
    <w:rsid w:val="00B76560"/>
    <w:rsid w:val="00B77933"/>
    <w:rsid w:val="00B779DA"/>
    <w:rsid w:val="00B81144"/>
    <w:rsid w:val="00B81DC7"/>
    <w:rsid w:val="00B81DE2"/>
    <w:rsid w:val="00B82497"/>
    <w:rsid w:val="00B82EF3"/>
    <w:rsid w:val="00B8337C"/>
    <w:rsid w:val="00B8353B"/>
    <w:rsid w:val="00B83B4B"/>
    <w:rsid w:val="00B85E16"/>
    <w:rsid w:val="00B86C7E"/>
    <w:rsid w:val="00B90947"/>
    <w:rsid w:val="00B91C64"/>
    <w:rsid w:val="00B91E5C"/>
    <w:rsid w:val="00B93BE1"/>
    <w:rsid w:val="00B93DE8"/>
    <w:rsid w:val="00B945FB"/>
    <w:rsid w:val="00B94787"/>
    <w:rsid w:val="00B9487A"/>
    <w:rsid w:val="00B94F9A"/>
    <w:rsid w:val="00B96D7C"/>
    <w:rsid w:val="00B97712"/>
    <w:rsid w:val="00B97F0C"/>
    <w:rsid w:val="00BA0FFB"/>
    <w:rsid w:val="00BA20A6"/>
    <w:rsid w:val="00BA265F"/>
    <w:rsid w:val="00BA3258"/>
    <w:rsid w:val="00BA33BB"/>
    <w:rsid w:val="00BA33F3"/>
    <w:rsid w:val="00BA4094"/>
    <w:rsid w:val="00BA41A0"/>
    <w:rsid w:val="00BA428E"/>
    <w:rsid w:val="00BA42E9"/>
    <w:rsid w:val="00BA5030"/>
    <w:rsid w:val="00BA5164"/>
    <w:rsid w:val="00BA566C"/>
    <w:rsid w:val="00BA7550"/>
    <w:rsid w:val="00BA7CF4"/>
    <w:rsid w:val="00BB0928"/>
    <w:rsid w:val="00BB122D"/>
    <w:rsid w:val="00BB1314"/>
    <w:rsid w:val="00BB24BA"/>
    <w:rsid w:val="00BB4989"/>
    <w:rsid w:val="00BB4CD1"/>
    <w:rsid w:val="00BB4FDB"/>
    <w:rsid w:val="00BB5011"/>
    <w:rsid w:val="00BB546D"/>
    <w:rsid w:val="00BB74F9"/>
    <w:rsid w:val="00BB770F"/>
    <w:rsid w:val="00BC0C4A"/>
    <w:rsid w:val="00BC0E52"/>
    <w:rsid w:val="00BC2408"/>
    <w:rsid w:val="00BC2667"/>
    <w:rsid w:val="00BC27F8"/>
    <w:rsid w:val="00BC2B0A"/>
    <w:rsid w:val="00BC3197"/>
    <w:rsid w:val="00BC55C8"/>
    <w:rsid w:val="00BC58CE"/>
    <w:rsid w:val="00BC5CD5"/>
    <w:rsid w:val="00BC6049"/>
    <w:rsid w:val="00BC767A"/>
    <w:rsid w:val="00BC7C4B"/>
    <w:rsid w:val="00BD0B4C"/>
    <w:rsid w:val="00BD216D"/>
    <w:rsid w:val="00BD37AC"/>
    <w:rsid w:val="00BD4574"/>
    <w:rsid w:val="00BD47E1"/>
    <w:rsid w:val="00BD4A59"/>
    <w:rsid w:val="00BD4FDF"/>
    <w:rsid w:val="00BD542C"/>
    <w:rsid w:val="00BD54B9"/>
    <w:rsid w:val="00BD58E8"/>
    <w:rsid w:val="00BD651A"/>
    <w:rsid w:val="00BE0607"/>
    <w:rsid w:val="00BE13CE"/>
    <w:rsid w:val="00BE2387"/>
    <w:rsid w:val="00BE336C"/>
    <w:rsid w:val="00BE46B8"/>
    <w:rsid w:val="00BE7A74"/>
    <w:rsid w:val="00BE7BB5"/>
    <w:rsid w:val="00BF05A0"/>
    <w:rsid w:val="00BF1B1A"/>
    <w:rsid w:val="00BF1C41"/>
    <w:rsid w:val="00BF1C62"/>
    <w:rsid w:val="00BF2231"/>
    <w:rsid w:val="00BF22DD"/>
    <w:rsid w:val="00BF2AD0"/>
    <w:rsid w:val="00BF3CA7"/>
    <w:rsid w:val="00BF4C04"/>
    <w:rsid w:val="00BF656D"/>
    <w:rsid w:val="00BF6A88"/>
    <w:rsid w:val="00BF6F17"/>
    <w:rsid w:val="00C002D9"/>
    <w:rsid w:val="00C0141D"/>
    <w:rsid w:val="00C0147F"/>
    <w:rsid w:val="00C014C5"/>
    <w:rsid w:val="00C016AB"/>
    <w:rsid w:val="00C02CA7"/>
    <w:rsid w:val="00C02DBD"/>
    <w:rsid w:val="00C031A0"/>
    <w:rsid w:val="00C03EAE"/>
    <w:rsid w:val="00C040FC"/>
    <w:rsid w:val="00C04561"/>
    <w:rsid w:val="00C04E50"/>
    <w:rsid w:val="00C05168"/>
    <w:rsid w:val="00C058C2"/>
    <w:rsid w:val="00C05CF2"/>
    <w:rsid w:val="00C0657B"/>
    <w:rsid w:val="00C07125"/>
    <w:rsid w:val="00C07B32"/>
    <w:rsid w:val="00C10446"/>
    <w:rsid w:val="00C107BF"/>
    <w:rsid w:val="00C1081E"/>
    <w:rsid w:val="00C10AB9"/>
    <w:rsid w:val="00C1145B"/>
    <w:rsid w:val="00C115DE"/>
    <w:rsid w:val="00C12C4C"/>
    <w:rsid w:val="00C132C3"/>
    <w:rsid w:val="00C1368A"/>
    <w:rsid w:val="00C1373F"/>
    <w:rsid w:val="00C13C0D"/>
    <w:rsid w:val="00C13D68"/>
    <w:rsid w:val="00C15666"/>
    <w:rsid w:val="00C15F27"/>
    <w:rsid w:val="00C160DB"/>
    <w:rsid w:val="00C161AC"/>
    <w:rsid w:val="00C16F62"/>
    <w:rsid w:val="00C17942"/>
    <w:rsid w:val="00C20014"/>
    <w:rsid w:val="00C203C6"/>
    <w:rsid w:val="00C226C6"/>
    <w:rsid w:val="00C22F90"/>
    <w:rsid w:val="00C23D3B"/>
    <w:rsid w:val="00C244DD"/>
    <w:rsid w:val="00C25D94"/>
    <w:rsid w:val="00C25E07"/>
    <w:rsid w:val="00C26DF1"/>
    <w:rsid w:val="00C278EB"/>
    <w:rsid w:val="00C30476"/>
    <w:rsid w:val="00C30BD2"/>
    <w:rsid w:val="00C31098"/>
    <w:rsid w:val="00C32328"/>
    <w:rsid w:val="00C33439"/>
    <w:rsid w:val="00C3391C"/>
    <w:rsid w:val="00C33D3E"/>
    <w:rsid w:val="00C34E76"/>
    <w:rsid w:val="00C34E86"/>
    <w:rsid w:val="00C34FB6"/>
    <w:rsid w:val="00C35A82"/>
    <w:rsid w:val="00C35F43"/>
    <w:rsid w:val="00C3681C"/>
    <w:rsid w:val="00C36CE5"/>
    <w:rsid w:val="00C409CF"/>
    <w:rsid w:val="00C419CE"/>
    <w:rsid w:val="00C42258"/>
    <w:rsid w:val="00C42E14"/>
    <w:rsid w:val="00C44F9A"/>
    <w:rsid w:val="00C4539E"/>
    <w:rsid w:val="00C453C8"/>
    <w:rsid w:val="00C468A3"/>
    <w:rsid w:val="00C47279"/>
    <w:rsid w:val="00C476FA"/>
    <w:rsid w:val="00C47990"/>
    <w:rsid w:val="00C50259"/>
    <w:rsid w:val="00C507AE"/>
    <w:rsid w:val="00C52264"/>
    <w:rsid w:val="00C526D1"/>
    <w:rsid w:val="00C53960"/>
    <w:rsid w:val="00C53B1B"/>
    <w:rsid w:val="00C547FD"/>
    <w:rsid w:val="00C54D1A"/>
    <w:rsid w:val="00C55E44"/>
    <w:rsid w:val="00C56F94"/>
    <w:rsid w:val="00C61533"/>
    <w:rsid w:val="00C6159F"/>
    <w:rsid w:val="00C61663"/>
    <w:rsid w:val="00C62334"/>
    <w:rsid w:val="00C63079"/>
    <w:rsid w:val="00C649CF"/>
    <w:rsid w:val="00C64E6E"/>
    <w:rsid w:val="00C64FD8"/>
    <w:rsid w:val="00C6621D"/>
    <w:rsid w:val="00C67F41"/>
    <w:rsid w:val="00C70971"/>
    <w:rsid w:val="00C723FD"/>
    <w:rsid w:val="00C72625"/>
    <w:rsid w:val="00C72B3D"/>
    <w:rsid w:val="00C72CA6"/>
    <w:rsid w:val="00C73E71"/>
    <w:rsid w:val="00C74F95"/>
    <w:rsid w:val="00C75CB5"/>
    <w:rsid w:val="00C76DD9"/>
    <w:rsid w:val="00C80B7A"/>
    <w:rsid w:val="00C81B0D"/>
    <w:rsid w:val="00C826F3"/>
    <w:rsid w:val="00C82A98"/>
    <w:rsid w:val="00C83674"/>
    <w:rsid w:val="00C83A93"/>
    <w:rsid w:val="00C848AD"/>
    <w:rsid w:val="00C85299"/>
    <w:rsid w:val="00C85D55"/>
    <w:rsid w:val="00C85F97"/>
    <w:rsid w:val="00C86687"/>
    <w:rsid w:val="00C86D03"/>
    <w:rsid w:val="00C873E3"/>
    <w:rsid w:val="00C90AB6"/>
    <w:rsid w:val="00C90CF2"/>
    <w:rsid w:val="00C91483"/>
    <w:rsid w:val="00C91C39"/>
    <w:rsid w:val="00C92799"/>
    <w:rsid w:val="00C931DA"/>
    <w:rsid w:val="00C93554"/>
    <w:rsid w:val="00C939F0"/>
    <w:rsid w:val="00C957A2"/>
    <w:rsid w:val="00C95821"/>
    <w:rsid w:val="00C95C41"/>
    <w:rsid w:val="00C95E73"/>
    <w:rsid w:val="00C962BF"/>
    <w:rsid w:val="00C96F75"/>
    <w:rsid w:val="00C9753F"/>
    <w:rsid w:val="00C97574"/>
    <w:rsid w:val="00C975AF"/>
    <w:rsid w:val="00C97748"/>
    <w:rsid w:val="00CA0450"/>
    <w:rsid w:val="00CA0A3B"/>
    <w:rsid w:val="00CA1804"/>
    <w:rsid w:val="00CA23A5"/>
    <w:rsid w:val="00CA2A60"/>
    <w:rsid w:val="00CA50D0"/>
    <w:rsid w:val="00CA5127"/>
    <w:rsid w:val="00CA5460"/>
    <w:rsid w:val="00CA5806"/>
    <w:rsid w:val="00CA6DE8"/>
    <w:rsid w:val="00CA7BF7"/>
    <w:rsid w:val="00CB0318"/>
    <w:rsid w:val="00CB1455"/>
    <w:rsid w:val="00CB14DB"/>
    <w:rsid w:val="00CB1638"/>
    <w:rsid w:val="00CB1822"/>
    <w:rsid w:val="00CB27CB"/>
    <w:rsid w:val="00CB2905"/>
    <w:rsid w:val="00CB3431"/>
    <w:rsid w:val="00CB4310"/>
    <w:rsid w:val="00CB4903"/>
    <w:rsid w:val="00CB4A54"/>
    <w:rsid w:val="00CB4BDC"/>
    <w:rsid w:val="00CB4F1E"/>
    <w:rsid w:val="00CB52C9"/>
    <w:rsid w:val="00CB65B8"/>
    <w:rsid w:val="00CB77AB"/>
    <w:rsid w:val="00CC03F0"/>
    <w:rsid w:val="00CC1BC0"/>
    <w:rsid w:val="00CC1D43"/>
    <w:rsid w:val="00CC251E"/>
    <w:rsid w:val="00CC2938"/>
    <w:rsid w:val="00CC3030"/>
    <w:rsid w:val="00CC6F0B"/>
    <w:rsid w:val="00CC7238"/>
    <w:rsid w:val="00CC72AA"/>
    <w:rsid w:val="00CD0833"/>
    <w:rsid w:val="00CD1C42"/>
    <w:rsid w:val="00CD1F92"/>
    <w:rsid w:val="00CD232C"/>
    <w:rsid w:val="00CD291E"/>
    <w:rsid w:val="00CD3395"/>
    <w:rsid w:val="00CD3991"/>
    <w:rsid w:val="00CD3A4D"/>
    <w:rsid w:val="00CD4110"/>
    <w:rsid w:val="00CD4F0B"/>
    <w:rsid w:val="00CD601E"/>
    <w:rsid w:val="00CD6CEB"/>
    <w:rsid w:val="00CD7548"/>
    <w:rsid w:val="00CE091D"/>
    <w:rsid w:val="00CE16BF"/>
    <w:rsid w:val="00CE1777"/>
    <w:rsid w:val="00CE1C74"/>
    <w:rsid w:val="00CE2BC5"/>
    <w:rsid w:val="00CE35BB"/>
    <w:rsid w:val="00CE3AF0"/>
    <w:rsid w:val="00CE3B4E"/>
    <w:rsid w:val="00CE5AF7"/>
    <w:rsid w:val="00CE5C7E"/>
    <w:rsid w:val="00CE76B1"/>
    <w:rsid w:val="00CE7731"/>
    <w:rsid w:val="00CF17CE"/>
    <w:rsid w:val="00CF239E"/>
    <w:rsid w:val="00CF317A"/>
    <w:rsid w:val="00CF37AE"/>
    <w:rsid w:val="00CF5328"/>
    <w:rsid w:val="00CF55F0"/>
    <w:rsid w:val="00CF774D"/>
    <w:rsid w:val="00CF78A3"/>
    <w:rsid w:val="00CF79F7"/>
    <w:rsid w:val="00CF7A14"/>
    <w:rsid w:val="00D00CF4"/>
    <w:rsid w:val="00D01414"/>
    <w:rsid w:val="00D029CF"/>
    <w:rsid w:val="00D041B6"/>
    <w:rsid w:val="00D043A1"/>
    <w:rsid w:val="00D044D0"/>
    <w:rsid w:val="00D05878"/>
    <w:rsid w:val="00D05ECC"/>
    <w:rsid w:val="00D06031"/>
    <w:rsid w:val="00D06341"/>
    <w:rsid w:val="00D06A52"/>
    <w:rsid w:val="00D0749E"/>
    <w:rsid w:val="00D10935"/>
    <w:rsid w:val="00D1268D"/>
    <w:rsid w:val="00D12C06"/>
    <w:rsid w:val="00D12DDF"/>
    <w:rsid w:val="00D1384A"/>
    <w:rsid w:val="00D13C7A"/>
    <w:rsid w:val="00D13E26"/>
    <w:rsid w:val="00D154F9"/>
    <w:rsid w:val="00D165C9"/>
    <w:rsid w:val="00D17B8A"/>
    <w:rsid w:val="00D17E09"/>
    <w:rsid w:val="00D216C1"/>
    <w:rsid w:val="00D22A20"/>
    <w:rsid w:val="00D230CB"/>
    <w:rsid w:val="00D2329A"/>
    <w:rsid w:val="00D23505"/>
    <w:rsid w:val="00D23C4F"/>
    <w:rsid w:val="00D247D9"/>
    <w:rsid w:val="00D248FF"/>
    <w:rsid w:val="00D25412"/>
    <w:rsid w:val="00D2615D"/>
    <w:rsid w:val="00D265B4"/>
    <w:rsid w:val="00D27230"/>
    <w:rsid w:val="00D27BC8"/>
    <w:rsid w:val="00D27FDD"/>
    <w:rsid w:val="00D305F5"/>
    <w:rsid w:val="00D36AD4"/>
    <w:rsid w:val="00D37265"/>
    <w:rsid w:val="00D37551"/>
    <w:rsid w:val="00D37991"/>
    <w:rsid w:val="00D37E34"/>
    <w:rsid w:val="00D41E97"/>
    <w:rsid w:val="00D42F64"/>
    <w:rsid w:val="00D431A5"/>
    <w:rsid w:val="00D43441"/>
    <w:rsid w:val="00D438F4"/>
    <w:rsid w:val="00D43BC8"/>
    <w:rsid w:val="00D44227"/>
    <w:rsid w:val="00D448E2"/>
    <w:rsid w:val="00D44A02"/>
    <w:rsid w:val="00D44ED1"/>
    <w:rsid w:val="00D45971"/>
    <w:rsid w:val="00D45F84"/>
    <w:rsid w:val="00D46D87"/>
    <w:rsid w:val="00D47400"/>
    <w:rsid w:val="00D47409"/>
    <w:rsid w:val="00D47845"/>
    <w:rsid w:val="00D50CBA"/>
    <w:rsid w:val="00D50F69"/>
    <w:rsid w:val="00D5182A"/>
    <w:rsid w:val="00D530F3"/>
    <w:rsid w:val="00D53919"/>
    <w:rsid w:val="00D53AD1"/>
    <w:rsid w:val="00D53EBC"/>
    <w:rsid w:val="00D54048"/>
    <w:rsid w:val="00D540DA"/>
    <w:rsid w:val="00D542EC"/>
    <w:rsid w:val="00D5469A"/>
    <w:rsid w:val="00D54BE0"/>
    <w:rsid w:val="00D556A8"/>
    <w:rsid w:val="00D55AA1"/>
    <w:rsid w:val="00D55E52"/>
    <w:rsid w:val="00D574C9"/>
    <w:rsid w:val="00D57E24"/>
    <w:rsid w:val="00D60A3B"/>
    <w:rsid w:val="00D61133"/>
    <w:rsid w:val="00D615C2"/>
    <w:rsid w:val="00D61A22"/>
    <w:rsid w:val="00D634CC"/>
    <w:rsid w:val="00D63671"/>
    <w:rsid w:val="00D63DBD"/>
    <w:rsid w:val="00D64052"/>
    <w:rsid w:val="00D6447C"/>
    <w:rsid w:val="00D646FC"/>
    <w:rsid w:val="00D661C4"/>
    <w:rsid w:val="00D667CD"/>
    <w:rsid w:val="00D66B24"/>
    <w:rsid w:val="00D66BFC"/>
    <w:rsid w:val="00D66E24"/>
    <w:rsid w:val="00D67364"/>
    <w:rsid w:val="00D67FE1"/>
    <w:rsid w:val="00D70171"/>
    <w:rsid w:val="00D701C5"/>
    <w:rsid w:val="00D70260"/>
    <w:rsid w:val="00D702CD"/>
    <w:rsid w:val="00D70B20"/>
    <w:rsid w:val="00D73933"/>
    <w:rsid w:val="00D74E46"/>
    <w:rsid w:val="00D75122"/>
    <w:rsid w:val="00D759BE"/>
    <w:rsid w:val="00D774E9"/>
    <w:rsid w:val="00D776B3"/>
    <w:rsid w:val="00D810F8"/>
    <w:rsid w:val="00D81DC3"/>
    <w:rsid w:val="00D82082"/>
    <w:rsid w:val="00D82322"/>
    <w:rsid w:val="00D84072"/>
    <w:rsid w:val="00D86EC0"/>
    <w:rsid w:val="00D872A8"/>
    <w:rsid w:val="00D874B4"/>
    <w:rsid w:val="00D8767F"/>
    <w:rsid w:val="00D9008B"/>
    <w:rsid w:val="00D91067"/>
    <w:rsid w:val="00D91CCD"/>
    <w:rsid w:val="00D91D09"/>
    <w:rsid w:val="00D92017"/>
    <w:rsid w:val="00D924B3"/>
    <w:rsid w:val="00D926C2"/>
    <w:rsid w:val="00D92D1E"/>
    <w:rsid w:val="00D93377"/>
    <w:rsid w:val="00D93A13"/>
    <w:rsid w:val="00D93A44"/>
    <w:rsid w:val="00D945E8"/>
    <w:rsid w:val="00D95884"/>
    <w:rsid w:val="00D95F0D"/>
    <w:rsid w:val="00D9698B"/>
    <w:rsid w:val="00D969F4"/>
    <w:rsid w:val="00D96C5E"/>
    <w:rsid w:val="00D96C7C"/>
    <w:rsid w:val="00D97F3E"/>
    <w:rsid w:val="00DA0544"/>
    <w:rsid w:val="00DA2477"/>
    <w:rsid w:val="00DA3A5E"/>
    <w:rsid w:val="00DA41F6"/>
    <w:rsid w:val="00DA4593"/>
    <w:rsid w:val="00DA55AD"/>
    <w:rsid w:val="00DA5E14"/>
    <w:rsid w:val="00DA6766"/>
    <w:rsid w:val="00DA6F27"/>
    <w:rsid w:val="00DA7543"/>
    <w:rsid w:val="00DA75A4"/>
    <w:rsid w:val="00DA7AF4"/>
    <w:rsid w:val="00DA7B75"/>
    <w:rsid w:val="00DB01E0"/>
    <w:rsid w:val="00DB0F55"/>
    <w:rsid w:val="00DB1189"/>
    <w:rsid w:val="00DB290A"/>
    <w:rsid w:val="00DB2D41"/>
    <w:rsid w:val="00DB3009"/>
    <w:rsid w:val="00DB48B8"/>
    <w:rsid w:val="00DB4D97"/>
    <w:rsid w:val="00DB5153"/>
    <w:rsid w:val="00DB576B"/>
    <w:rsid w:val="00DB5D87"/>
    <w:rsid w:val="00DB5F85"/>
    <w:rsid w:val="00DB628F"/>
    <w:rsid w:val="00DB6BE5"/>
    <w:rsid w:val="00DB78F4"/>
    <w:rsid w:val="00DC142C"/>
    <w:rsid w:val="00DC18A9"/>
    <w:rsid w:val="00DC2233"/>
    <w:rsid w:val="00DC3375"/>
    <w:rsid w:val="00DC3B80"/>
    <w:rsid w:val="00DC3F75"/>
    <w:rsid w:val="00DC48F3"/>
    <w:rsid w:val="00DC4D8F"/>
    <w:rsid w:val="00DC4FB8"/>
    <w:rsid w:val="00DC6142"/>
    <w:rsid w:val="00DC6388"/>
    <w:rsid w:val="00DC7441"/>
    <w:rsid w:val="00DC7EE0"/>
    <w:rsid w:val="00DD2E4C"/>
    <w:rsid w:val="00DD32CC"/>
    <w:rsid w:val="00DD36F8"/>
    <w:rsid w:val="00DD387C"/>
    <w:rsid w:val="00DD39DA"/>
    <w:rsid w:val="00DD3C15"/>
    <w:rsid w:val="00DD3DDC"/>
    <w:rsid w:val="00DD62D5"/>
    <w:rsid w:val="00DD71E5"/>
    <w:rsid w:val="00DE0A57"/>
    <w:rsid w:val="00DE1B99"/>
    <w:rsid w:val="00DE2766"/>
    <w:rsid w:val="00DE2767"/>
    <w:rsid w:val="00DE2E43"/>
    <w:rsid w:val="00DE2FE8"/>
    <w:rsid w:val="00DE3CFE"/>
    <w:rsid w:val="00DE5927"/>
    <w:rsid w:val="00DE6490"/>
    <w:rsid w:val="00DE6703"/>
    <w:rsid w:val="00DE6723"/>
    <w:rsid w:val="00DE7913"/>
    <w:rsid w:val="00DE7C5C"/>
    <w:rsid w:val="00DF0373"/>
    <w:rsid w:val="00DF0B98"/>
    <w:rsid w:val="00DF0E91"/>
    <w:rsid w:val="00DF234B"/>
    <w:rsid w:val="00DF264D"/>
    <w:rsid w:val="00DF27CA"/>
    <w:rsid w:val="00DF2A1B"/>
    <w:rsid w:val="00DF2DEA"/>
    <w:rsid w:val="00DF2FFE"/>
    <w:rsid w:val="00DF4017"/>
    <w:rsid w:val="00DF4C0A"/>
    <w:rsid w:val="00DF4CB8"/>
    <w:rsid w:val="00DF507F"/>
    <w:rsid w:val="00DF54C9"/>
    <w:rsid w:val="00DF697D"/>
    <w:rsid w:val="00DF7880"/>
    <w:rsid w:val="00E0118E"/>
    <w:rsid w:val="00E011DA"/>
    <w:rsid w:val="00E0261E"/>
    <w:rsid w:val="00E02E5D"/>
    <w:rsid w:val="00E04F02"/>
    <w:rsid w:val="00E06194"/>
    <w:rsid w:val="00E067FC"/>
    <w:rsid w:val="00E07013"/>
    <w:rsid w:val="00E113A4"/>
    <w:rsid w:val="00E113D0"/>
    <w:rsid w:val="00E11C33"/>
    <w:rsid w:val="00E12A27"/>
    <w:rsid w:val="00E140D9"/>
    <w:rsid w:val="00E17814"/>
    <w:rsid w:val="00E2081A"/>
    <w:rsid w:val="00E2152A"/>
    <w:rsid w:val="00E21687"/>
    <w:rsid w:val="00E21712"/>
    <w:rsid w:val="00E22BB9"/>
    <w:rsid w:val="00E22BCA"/>
    <w:rsid w:val="00E23101"/>
    <w:rsid w:val="00E232C4"/>
    <w:rsid w:val="00E25856"/>
    <w:rsid w:val="00E261DC"/>
    <w:rsid w:val="00E30575"/>
    <w:rsid w:val="00E31A9B"/>
    <w:rsid w:val="00E31AC5"/>
    <w:rsid w:val="00E32DA9"/>
    <w:rsid w:val="00E33155"/>
    <w:rsid w:val="00E333BD"/>
    <w:rsid w:val="00E33765"/>
    <w:rsid w:val="00E33E79"/>
    <w:rsid w:val="00E35A2B"/>
    <w:rsid w:val="00E360A9"/>
    <w:rsid w:val="00E36F8E"/>
    <w:rsid w:val="00E371D1"/>
    <w:rsid w:val="00E40366"/>
    <w:rsid w:val="00E40804"/>
    <w:rsid w:val="00E40FEE"/>
    <w:rsid w:val="00E4112A"/>
    <w:rsid w:val="00E4139E"/>
    <w:rsid w:val="00E41DC8"/>
    <w:rsid w:val="00E440CD"/>
    <w:rsid w:val="00E447FE"/>
    <w:rsid w:val="00E44BEC"/>
    <w:rsid w:val="00E44CFB"/>
    <w:rsid w:val="00E44D21"/>
    <w:rsid w:val="00E4512C"/>
    <w:rsid w:val="00E46739"/>
    <w:rsid w:val="00E47E50"/>
    <w:rsid w:val="00E47FC6"/>
    <w:rsid w:val="00E503A1"/>
    <w:rsid w:val="00E505B4"/>
    <w:rsid w:val="00E50E66"/>
    <w:rsid w:val="00E50E8E"/>
    <w:rsid w:val="00E50EC9"/>
    <w:rsid w:val="00E517A4"/>
    <w:rsid w:val="00E523BA"/>
    <w:rsid w:val="00E524B8"/>
    <w:rsid w:val="00E531D3"/>
    <w:rsid w:val="00E538F8"/>
    <w:rsid w:val="00E53C27"/>
    <w:rsid w:val="00E541E7"/>
    <w:rsid w:val="00E544F6"/>
    <w:rsid w:val="00E54B3D"/>
    <w:rsid w:val="00E54EC3"/>
    <w:rsid w:val="00E55141"/>
    <w:rsid w:val="00E5524C"/>
    <w:rsid w:val="00E554B2"/>
    <w:rsid w:val="00E56332"/>
    <w:rsid w:val="00E566C4"/>
    <w:rsid w:val="00E56B37"/>
    <w:rsid w:val="00E57615"/>
    <w:rsid w:val="00E5766D"/>
    <w:rsid w:val="00E601F2"/>
    <w:rsid w:val="00E608A2"/>
    <w:rsid w:val="00E608B0"/>
    <w:rsid w:val="00E60B8B"/>
    <w:rsid w:val="00E6276E"/>
    <w:rsid w:val="00E63A33"/>
    <w:rsid w:val="00E63A90"/>
    <w:rsid w:val="00E63BE9"/>
    <w:rsid w:val="00E64121"/>
    <w:rsid w:val="00E643C4"/>
    <w:rsid w:val="00E64AA7"/>
    <w:rsid w:val="00E65DFA"/>
    <w:rsid w:val="00E71F1E"/>
    <w:rsid w:val="00E7206F"/>
    <w:rsid w:val="00E72423"/>
    <w:rsid w:val="00E72619"/>
    <w:rsid w:val="00E72D32"/>
    <w:rsid w:val="00E74054"/>
    <w:rsid w:val="00E74C91"/>
    <w:rsid w:val="00E75927"/>
    <w:rsid w:val="00E762B1"/>
    <w:rsid w:val="00E76312"/>
    <w:rsid w:val="00E772BA"/>
    <w:rsid w:val="00E77D11"/>
    <w:rsid w:val="00E77D79"/>
    <w:rsid w:val="00E8099F"/>
    <w:rsid w:val="00E80AB8"/>
    <w:rsid w:val="00E8120A"/>
    <w:rsid w:val="00E835CB"/>
    <w:rsid w:val="00E84C36"/>
    <w:rsid w:val="00E86042"/>
    <w:rsid w:val="00E86A68"/>
    <w:rsid w:val="00E870DF"/>
    <w:rsid w:val="00E87410"/>
    <w:rsid w:val="00E8767E"/>
    <w:rsid w:val="00E8797C"/>
    <w:rsid w:val="00E90099"/>
    <w:rsid w:val="00E908B3"/>
    <w:rsid w:val="00E90FEA"/>
    <w:rsid w:val="00E91A84"/>
    <w:rsid w:val="00E91B1F"/>
    <w:rsid w:val="00E91CAF"/>
    <w:rsid w:val="00E928EA"/>
    <w:rsid w:val="00E92C44"/>
    <w:rsid w:val="00E93231"/>
    <w:rsid w:val="00E93435"/>
    <w:rsid w:val="00E93DFA"/>
    <w:rsid w:val="00E94466"/>
    <w:rsid w:val="00E95338"/>
    <w:rsid w:val="00E95BF0"/>
    <w:rsid w:val="00E961EC"/>
    <w:rsid w:val="00E96824"/>
    <w:rsid w:val="00E96A11"/>
    <w:rsid w:val="00E97A43"/>
    <w:rsid w:val="00EA0DEA"/>
    <w:rsid w:val="00EA158D"/>
    <w:rsid w:val="00EA1F2C"/>
    <w:rsid w:val="00EA2741"/>
    <w:rsid w:val="00EA28EF"/>
    <w:rsid w:val="00EA407B"/>
    <w:rsid w:val="00EA4768"/>
    <w:rsid w:val="00EA6577"/>
    <w:rsid w:val="00EA69D7"/>
    <w:rsid w:val="00EA6F6A"/>
    <w:rsid w:val="00EA7D0B"/>
    <w:rsid w:val="00EA7DFA"/>
    <w:rsid w:val="00EB07C3"/>
    <w:rsid w:val="00EB111C"/>
    <w:rsid w:val="00EB126F"/>
    <w:rsid w:val="00EB1335"/>
    <w:rsid w:val="00EB1DDD"/>
    <w:rsid w:val="00EB1ECF"/>
    <w:rsid w:val="00EB23AF"/>
    <w:rsid w:val="00EB243F"/>
    <w:rsid w:val="00EB2BDC"/>
    <w:rsid w:val="00EB3045"/>
    <w:rsid w:val="00EB357E"/>
    <w:rsid w:val="00EB51E6"/>
    <w:rsid w:val="00EB55D9"/>
    <w:rsid w:val="00EB5930"/>
    <w:rsid w:val="00EB5AE4"/>
    <w:rsid w:val="00EB5F56"/>
    <w:rsid w:val="00EB6270"/>
    <w:rsid w:val="00EB6BCB"/>
    <w:rsid w:val="00EB769F"/>
    <w:rsid w:val="00EB7B65"/>
    <w:rsid w:val="00EC0368"/>
    <w:rsid w:val="00EC05E1"/>
    <w:rsid w:val="00EC12A6"/>
    <w:rsid w:val="00EC17AE"/>
    <w:rsid w:val="00EC2374"/>
    <w:rsid w:val="00EC272A"/>
    <w:rsid w:val="00EC2B32"/>
    <w:rsid w:val="00EC2B5A"/>
    <w:rsid w:val="00EC3797"/>
    <w:rsid w:val="00EC3E9F"/>
    <w:rsid w:val="00EC40A9"/>
    <w:rsid w:val="00EC416D"/>
    <w:rsid w:val="00EC4D28"/>
    <w:rsid w:val="00EC5B90"/>
    <w:rsid w:val="00EC6163"/>
    <w:rsid w:val="00EC6495"/>
    <w:rsid w:val="00EC6E5D"/>
    <w:rsid w:val="00EC7D0E"/>
    <w:rsid w:val="00ED044B"/>
    <w:rsid w:val="00ED11E8"/>
    <w:rsid w:val="00ED187F"/>
    <w:rsid w:val="00ED3812"/>
    <w:rsid w:val="00ED3A99"/>
    <w:rsid w:val="00ED4EA7"/>
    <w:rsid w:val="00ED5989"/>
    <w:rsid w:val="00ED6504"/>
    <w:rsid w:val="00ED6988"/>
    <w:rsid w:val="00ED6A34"/>
    <w:rsid w:val="00ED7523"/>
    <w:rsid w:val="00ED791D"/>
    <w:rsid w:val="00ED7AB6"/>
    <w:rsid w:val="00ED7C8E"/>
    <w:rsid w:val="00EE02B5"/>
    <w:rsid w:val="00EE0BE3"/>
    <w:rsid w:val="00EE1290"/>
    <w:rsid w:val="00EE1442"/>
    <w:rsid w:val="00EE2397"/>
    <w:rsid w:val="00EE27FB"/>
    <w:rsid w:val="00EE34E4"/>
    <w:rsid w:val="00EE34ED"/>
    <w:rsid w:val="00EE3564"/>
    <w:rsid w:val="00EE3A8B"/>
    <w:rsid w:val="00EE3C03"/>
    <w:rsid w:val="00EE3D84"/>
    <w:rsid w:val="00EE4028"/>
    <w:rsid w:val="00EE40F4"/>
    <w:rsid w:val="00EE467A"/>
    <w:rsid w:val="00EE4741"/>
    <w:rsid w:val="00EE592F"/>
    <w:rsid w:val="00EE6D2C"/>
    <w:rsid w:val="00EF201B"/>
    <w:rsid w:val="00EF23AF"/>
    <w:rsid w:val="00EF2621"/>
    <w:rsid w:val="00EF3046"/>
    <w:rsid w:val="00EF31EC"/>
    <w:rsid w:val="00EF357E"/>
    <w:rsid w:val="00EF3594"/>
    <w:rsid w:val="00EF473B"/>
    <w:rsid w:val="00EF4BC6"/>
    <w:rsid w:val="00EF4CB4"/>
    <w:rsid w:val="00EF57BA"/>
    <w:rsid w:val="00EF5DC7"/>
    <w:rsid w:val="00EF6A78"/>
    <w:rsid w:val="00EF7C8E"/>
    <w:rsid w:val="00EF7CFA"/>
    <w:rsid w:val="00F008AC"/>
    <w:rsid w:val="00F00D1A"/>
    <w:rsid w:val="00F00D55"/>
    <w:rsid w:val="00F01E84"/>
    <w:rsid w:val="00F02AEA"/>
    <w:rsid w:val="00F02DAE"/>
    <w:rsid w:val="00F04B1A"/>
    <w:rsid w:val="00F065EB"/>
    <w:rsid w:val="00F0753E"/>
    <w:rsid w:val="00F1009E"/>
    <w:rsid w:val="00F100A4"/>
    <w:rsid w:val="00F111ED"/>
    <w:rsid w:val="00F113EB"/>
    <w:rsid w:val="00F122C9"/>
    <w:rsid w:val="00F12394"/>
    <w:rsid w:val="00F13132"/>
    <w:rsid w:val="00F14A9B"/>
    <w:rsid w:val="00F1564B"/>
    <w:rsid w:val="00F168C8"/>
    <w:rsid w:val="00F16C41"/>
    <w:rsid w:val="00F173F3"/>
    <w:rsid w:val="00F17A5D"/>
    <w:rsid w:val="00F17CD0"/>
    <w:rsid w:val="00F209DA"/>
    <w:rsid w:val="00F2115C"/>
    <w:rsid w:val="00F216B5"/>
    <w:rsid w:val="00F2225F"/>
    <w:rsid w:val="00F22955"/>
    <w:rsid w:val="00F2295C"/>
    <w:rsid w:val="00F2314C"/>
    <w:rsid w:val="00F2371F"/>
    <w:rsid w:val="00F2502F"/>
    <w:rsid w:val="00F2537E"/>
    <w:rsid w:val="00F25F1D"/>
    <w:rsid w:val="00F266CC"/>
    <w:rsid w:val="00F27775"/>
    <w:rsid w:val="00F30169"/>
    <w:rsid w:val="00F309B0"/>
    <w:rsid w:val="00F30A05"/>
    <w:rsid w:val="00F323A1"/>
    <w:rsid w:val="00F3317A"/>
    <w:rsid w:val="00F3381E"/>
    <w:rsid w:val="00F342A3"/>
    <w:rsid w:val="00F346B0"/>
    <w:rsid w:val="00F35333"/>
    <w:rsid w:val="00F37059"/>
    <w:rsid w:val="00F3782D"/>
    <w:rsid w:val="00F40BE2"/>
    <w:rsid w:val="00F40EC2"/>
    <w:rsid w:val="00F4125B"/>
    <w:rsid w:val="00F427B3"/>
    <w:rsid w:val="00F42C07"/>
    <w:rsid w:val="00F43169"/>
    <w:rsid w:val="00F431FF"/>
    <w:rsid w:val="00F442A0"/>
    <w:rsid w:val="00F444CA"/>
    <w:rsid w:val="00F44918"/>
    <w:rsid w:val="00F44E25"/>
    <w:rsid w:val="00F455B1"/>
    <w:rsid w:val="00F460CB"/>
    <w:rsid w:val="00F4737B"/>
    <w:rsid w:val="00F473FA"/>
    <w:rsid w:val="00F474C1"/>
    <w:rsid w:val="00F5176F"/>
    <w:rsid w:val="00F51C72"/>
    <w:rsid w:val="00F52A0E"/>
    <w:rsid w:val="00F53150"/>
    <w:rsid w:val="00F53167"/>
    <w:rsid w:val="00F54736"/>
    <w:rsid w:val="00F5568C"/>
    <w:rsid w:val="00F5602B"/>
    <w:rsid w:val="00F562FF"/>
    <w:rsid w:val="00F565FB"/>
    <w:rsid w:val="00F56672"/>
    <w:rsid w:val="00F5796F"/>
    <w:rsid w:val="00F600B3"/>
    <w:rsid w:val="00F6090E"/>
    <w:rsid w:val="00F61C66"/>
    <w:rsid w:val="00F6366D"/>
    <w:rsid w:val="00F64BF9"/>
    <w:rsid w:val="00F6534F"/>
    <w:rsid w:val="00F66D3E"/>
    <w:rsid w:val="00F67A21"/>
    <w:rsid w:val="00F71171"/>
    <w:rsid w:val="00F715CF"/>
    <w:rsid w:val="00F72269"/>
    <w:rsid w:val="00F724DD"/>
    <w:rsid w:val="00F72BE5"/>
    <w:rsid w:val="00F72C58"/>
    <w:rsid w:val="00F73DA2"/>
    <w:rsid w:val="00F73E1F"/>
    <w:rsid w:val="00F74292"/>
    <w:rsid w:val="00F75A2B"/>
    <w:rsid w:val="00F75A96"/>
    <w:rsid w:val="00F75DEB"/>
    <w:rsid w:val="00F7656D"/>
    <w:rsid w:val="00F76D34"/>
    <w:rsid w:val="00F7728F"/>
    <w:rsid w:val="00F774A9"/>
    <w:rsid w:val="00F77FD8"/>
    <w:rsid w:val="00F8041A"/>
    <w:rsid w:val="00F8057C"/>
    <w:rsid w:val="00F81D70"/>
    <w:rsid w:val="00F81F38"/>
    <w:rsid w:val="00F822CB"/>
    <w:rsid w:val="00F82722"/>
    <w:rsid w:val="00F829F2"/>
    <w:rsid w:val="00F836B4"/>
    <w:rsid w:val="00F849E1"/>
    <w:rsid w:val="00F84E27"/>
    <w:rsid w:val="00F855B0"/>
    <w:rsid w:val="00F8560B"/>
    <w:rsid w:val="00F8560F"/>
    <w:rsid w:val="00F86995"/>
    <w:rsid w:val="00F86D1F"/>
    <w:rsid w:val="00F873B1"/>
    <w:rsid w:val="00F87C64"/>
    <w:rsid w:val="00F90097"/>
    <w:rsid w:val="00F907D4"/>
    <w:rsid w:val="00F91C4D"/>
    <w:rsid w:val="00F91F99"/>
    <w:rsid w:val="00F930C2"/>
    <w:rsid w:val="00F933F0"/>
    <w:rsid w:val="00F93908"/>
    <w:rsid w:val="00F950CE"/>
    <w:rsid w:val="00F9560C"/>
    <w:rsid w:val="00F9635F"/>
    <w:rsid w:val="00F964CD"/>
    <w:rsid w:val="00F96B7F"/>
    <w:rsid w:val="00F97432"/>
    <w:rsid w:val="00F97455"/>
    <w:rsid w:val="00F97F48"/>
    <w:rsid w:val="00FA0662"/>
    <w:rsid w:val="00FA0B9F"/>
    <w:rsid w:val="00FA1058"/>
    <w:rsid w:val="00FA243A"/>
    <w:rsid w:val="00FA3653"/>
    <w:rsid w:val="00FA5366"/>
    <w:rsid w:val="00FA6250"/>
    <w:rsid w:val="00FA7646"/>
    <w:rsid w:val="00FA7797"/>
    <w:rsid w:val="00FA7872"/>
    <w:rsid w:val="00FB062F"/>
    <w:rsid w:val="00FB0F77"/>
    <w:rsid w:val="00FB1517"/>
    <w:rsid w:val="00FB23E9"/>
    <w:rsid w:val="00FB2AEE"/>
    <w:rsid w:val="00FB2EE0"/>
    <w:rsid w:val="00FB2F10"/>
    <w:rsid w:val="00FB4770"/>
    <w:rsid w:val="00FB58B7"/>
    <w:rsid w:val="00FB5D16"/>
    <w:rsid w:val="00FB6267"/>
    <w:rsid w:val="00FB65E0"/>
    <w:rsid w:val="00FB6C6C"/>
    <w:rsid w:val="00FB6F1B"/>
    <w:rsid w:val="00FB7290"/>
    <w:rsid w:val="00FC02D5"/>
    <w:rsid w:val="00FC071F"/>
    <w:rsid w:val="00FC2475"/>
    <w:rsid w:val="00FC2590"/>
    <w:rsid w:val="00FC4C37"/>
    <w:rsid w:val="00FC621E"/>
    <w:rsid w:val="00FC7467"/>
    <w:rsid w:val="00FC7740"/>
    <w:rsid w:val="00FD022C"/>
    <w:rsid w:val="00FD3E42"/>
    <w:rsid w:val="00FD42D6"/>
    <w:rsid w:val="00FD4C1E"/>
    <w:rsid w:val="00FD64D1"/>
    <w:rsid w:val="00FD69EA"/>
    <w:rsid w:val="00FD6FEC"/>
    <w:rsid w:val="00FD707D"/>
    <w:rsid w:val="00FD741D"/>
    <w:rsid w:val="00FD7CC9"/>
    <w:rsid w:val="00FD7D9A"/>
    <w:rsid w:val="00FE05F4"/>
    <w:rsid w:val="00FE06B0"/>
    <w:rsid w:val="00FE08CC"/>
    <w:rsid w:val="00FE0905"/>
    <w:rsid w:val="00FE0BA8"/>
    <w:rsid w:val="00FE268E"/>
    <w:rsid w:val="00FE26DD"/>
    <w:rsid w:val="00FE2815"/>
    <w:rsid w:val="00FE57F1"/>
    <w:rsid w:val="00FE6E0B"/>
    <w:rsid w:val="00FE6E40"/>
    <w:rsid w:val="00FE75DA"/>
    <w:rsid w:val="00FE761A"/>
    <w:rsid w:val="00FE7A68"/>
    <w:rsid w:val="00FF0533"/>
    <w:rsid w:val="00FF087A"/>
    <w:rsid w:val="00FF1D48"/>
    <w:rsid w:val="00FF235D"/>
    <w:rsid w:val="00FF33A1"/>
    <w:rsid w:val="00FF3B14"/>
    <w:rsid w:val="00FF4C1B"/>
    <w:rsid w:val="00FF5951"/>
    <w:rsid w:val="00FF6AE0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ADA8E"/>
  <w15:docId w15:val="{58168722-657B-480B-81C1-15E22FEF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A5B0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qFormat/>
    <w:rsid w:val="002A5B0B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A5B0B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4C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5B0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A5B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B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2A5B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A5B0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2A5B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5B0B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2A5B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4">
    <w:name w:val="Font Style124"/>
    <w:uiPriority w:val="99"/>
    <w:rsid w:val="002A5B0B"/>
    <w:rPr>
      <w:rFonts w:ascii="Arial" w:hAnsi="Arial" w:cs="Arial"/>
      <w:b/>
      <w:bCs/>
      <w:color w:val="000000"/>
      <w:sz w:val="22"/>
      <w:szCs w:val="22"/>
    </w:rPr>
  </w:style>
  <w:style w:type="paragraph" w:styleId="21">
    <w:name w:val="Body Text Indent 2"/>
    <w:basedOn w:val="a"/>
    <w:link w:val="22"/>
    <w:rsid w:val="002A5B0B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A5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2A5B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Другое_"/>
    <w:link w:val="a8"/>
    <w:rsid w:val="002A5B0B"/>
    <w:rPr>
      <w:rFonts w:ascii="Arial" w:eastAsia="Arial" w:hAnsi="Arial" w:cs="Arial"/>
      <w:shd w:val="clear" w:color="auto" w:fill="FFFFFF"/>
    </w:rPr>
  </w:style>
  <w:style w:type="paragraph" w:customStyle="1" w:styleId="a8">
    <w:name w:val="Другое"/>
    <w:basedOn w:val="a"/>
    <w:link w:val="a7"/>
    <w:rsid w:val="002A5B0B"/>
    <w:pPr>
      <w:shd w:val="clear" w:color="auto" w:fill="FFFFFF"/>
      <w:autoSpaceDE/>
      <w:autoSpaceDN/>
      <w:adjustRightInd/>
      <w:spacing w:line="252" w:lineRule="auto"/>
      <w:ind w:firstLine="400"/>
      <w:jc w:val="both"/>
    </w:pPr>
    <w:rPr>
      <w:rFonts w:ascii="Arial" w:eastAsia="Arial" w:hAnsi="Arial" w:cs="Arial"/>
      <w:sz w:val="22"/>
      <w:szCs w:val="22"/>
      <w:lang w:eastAsia="en-US"/>
    </w:rPr>
  </w:style>
  <w:style w:type="table" w:styleId="a9">
    <w:name w:val="Table Grid"/>
    <w:basedOn w:val="a1"/>
    <w:uiPriority w:val="59"/>
    <w:qFormat/>
    <w:rsid w:val="002A5B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A5B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5B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2A5B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uiPriority w:val="99"/>
    <w:unhideWhenUsed/>
    <w:rsid w:val="002A5B0B"/>
    <w:rPr>
      <w:color w:val="0000FF"/>
      <w:u w:val="single"/>
    </w:rPr>
  </w:style>
  <w:style w:type="character" w:styleId="ad">
    <w:name w:val="Placeholder Text"/>
    <w:uiPriority w:val="99"/>
    <w:semiHidden/>
    <w:rsid w:val="002A5B0B"/>
    <w:rPr>
      <w:color w:val="808080"/>
    </w:rPr>
  </w:style>
  <w:style w:type="paragraph" w:styleId="ae">
    <w:name w:val="No Spacing"/>
    <w:uiPriority w:val="1"/>
    <w:qFormat/>
    <w:rsid w:val="009420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1F42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B12C73"/>
    <w:pPr>
      <w:ind w:left="720"/>
      <w:contextualSpacing/>
    </w:pPr>
  </w:style>
  <w:style w:type="paragraph" w:customStyle="1" w:styleId="Style7">
    <w:name w:val="Style7"/>
    <w:basedOn w:val="a"/>
    <w:uiPriority w:val="99"/>
    <w:rsid w:val="009E023C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3">
    <w:name w:val="Style33"/>
    <w:basedOn w:val="a"/>
    <w:uiPriority w:val="99"/>
    <w:rsid w:val="009E023C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0">
    <w:name w:val="Style40"/>
    <w:basedOn w:val="a"/>
    <w:uiPriority w:val="99"/>
    <w:rsid w:val="009E023C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43">
    <w:name w:val="Font Style243"/>
    <w:basedOn w:val="a0"/>
    <w:uiPriority w:val="99"/>
    <w:rsid w:val="009E023C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244">
    <w:name w:val="Font Style244"/>
    <w:basedOn w:val="a0"/>
    <w:uiPriority w:val="99"/>
    <w:rsid w:val="009E023C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1">
    <w:name w:val="Style41"/>
    <w:basedOn w:val="a"/>
    <w:uiPriority w:val="99"/>
    <w:rsid w:val="00220F25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220F25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220F25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4">
    <w:name w:val="Font Style224"/>
    <w:basedOn w:val="a0"/>
    <w:uiPriority w:val="99"/>
    <w:rsid w:val="00220F25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66">
    <w:name w:val="Font Style66"/>
    <w:basedOn w:val="a0"/>
    <w:uiPriority w:val="99"/>
    <w:rsid w:val="00220F25"/>
    <w:rPr>
      <w:rFonts w:ascii="Angsana New" w:hAnsi="Angsana New" w:cs="Angsana New"/>
      <w:color w:val="000000"/>
      <w:sz w:val="32"/>
      <w:szCs w:val="32"/>
    </w:rPr>
  </w:style>
  <w:style w:type="character" w:customStyle="1" w:styleId="FontStyle240">
    <w:name w:val="Font Style240"/>
    <w:basedOn w:val="a0"/>
    <w:uiPriority w:val="99"/>
    <w:rsid w:val="00220F25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212">
    <w:name w:val="Font Style212"/>
    <w:basedOn w:val="a0"/>
    <w:uiPriority w:val="99"/>
    <w:rsid w:val="0072797F"/>
    <w:rPr>
      <w:rFonts w:ascii="Palatino Linotype" w:hAnsi="Palatino Linotype" w:cs="Palatino Linotype"/>
      <w:color w:val="000000"/>
      <w:sz w:val="14"/>
      <w:szCs w:val="14"/>
    </w:rPr>
  </w:style>
  <w:style w:type="paragraph" w:customStyle="1" w:styleId="Style53">
    <w:name w:val="Style53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4">
    <w:name w:val="Style54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45">
    <w:name w:val="Font Style245"/>
    <w:basedOn w:val="a0"/>
    <w:uiPriority w:val="99"/>
    <w:rsid w:val="0072797F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5">
    <w:name w:val="Style45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2">
    <w:name w:val="Style62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5">
    <w:name w:val="Style35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6">
    <w:name w:val="Style66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1">
    <w:name w:val="Style81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0">
    <w:name w:val="Font Style220"/>
    <w:basedOn w:val="a0"/>
    <w:uiPriority w:val="99"/>
    <w:rsid w:val="0072797F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10">
    <w:name w:val="Font Style210"/>
    <w:basedOn w:val="a0"/>
    <w:uiPriority w:val="99"/>
    <w:rsid w:val="0072797F"/>
    <w:rPr>
      <w:rFonts w:ascii="Georgia" w:hAnsi="Georgia" w:cs="Georgia"/>
      <w:i/>
      <w:iCs/>
      <w:color w:val="000000"/>
      <w:spacing w:val="10"/>
      <w:sz w:val="16"/>
      <w:szCs w:val="16"/>
    </w:rPr>
  </w:style>
  <w:style w:type="character" w:customStyle="1" w:styleId="FontStyle239">
    <w:name w:val="Font Style239"/>
    <w:basedOn w:val="a0"/>
    <w:uiPriority w:val="99"/>
    <w:rsid w:val="0072797F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74">
    <w:name w:val="Style74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5">
    <w:name w:val="Style75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11">
    <w:name w:val="Font Style211"/>
    <w:basedOn w:val="a0"/>
    <w:uiPriority w:val="99"/>
    <w:rsid w:val="0072797F"/>
    <w:rPr>
      <w:rFonts w:ascii="Georgia" w:hAnsi="Georgia" w:cs="Georgia"/>
      <w:i/>
      <w:iCs/>
      <w:color w:val="000000"/>
      <w:sz w:val="10"/>
      <w:szCs w:val="10"/>
    </w:rPr>
  </w:style>
  <w:style w:type="character" w:customStyle="1" w:styleId="FontStyle238">
    <w:name w:val="Font Style238"/>
    <w:basedOn w:val="a0"/>
    <w:uiPriority w:val="99"/>
    <w:rsid w:val="0072797F"/>
    <w:rPr>
      <w:rFonts w:ascii="Palatino Linotype" w:hAnsi="Palatino Linotype" w:cs="Palatino Linotype"/>
      <w:color w:val="000000"/>
      <w:sz w:val="12"/>
      <w:szCs w:val="12"/>
    </w:rPr>
  </w:style>
  <w:style w:type="paragraph" w:customStyle="1" w:styleId="Style6">
    <w:name w:val="Style6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2">
    <w:name w:val="Font Style222"/>
    <w:basedOn w:val="a0"/>
    <w:uiPriority w:val="99"/>
    <w:rsid w:val="0072797F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219">
    <w:name w:val="Font Style219"/>
    <w:basedOn w:val="a0"/>
    <w:uiPriority w:val="99"/>
    <w:rsid w:val="0072797F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1">
    <w:name w:val="Style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">
    <w:name w:val="Style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">
    <w:name w:val="Style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">
    <w:name w:val="Style1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">
    <w:name w:val="Style1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">
    <w:name w:val="Style1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">
    <w:name w:val="Style1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">
    <w:name w:val="Style1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">
    <w:name w:val="Style1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">
    <w:name w:val="Style1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">
    <w:name w:val="Style1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">
    <w:name w:val="Style1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1">
    <w:name w:val="Style2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2">
    <w:name w:val="Style2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4">
    <w:name w:val="Style2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8">
    <w:name w:val="Style2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0">
    <w:name w:val="Style3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1">
    <w:name w:val="Style3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2">
    <w:name w:val="Style3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6">
    <w:name w:val="Style3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7">
    <w:name w:val="Style3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8">
    <w:name w:val="Style3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9">
    <w:name w:val="Style3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2">
    <w:name w:val="Style4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6">
    <w:name w:val="Style4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0">
    <w:name w:val="Style5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2">
    <w:name w:val="Style5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5">
    <w:name w:val="Style5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6">
    <w:name w:val="Style5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7">
    <w:name w:val="Style5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8">
    <w:name w:val="Style5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9">
    <w:name w:val="Style5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0">
    <w:name w:val="Style6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1">
    <w:name w:val="Style6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3">
    <w:name w:val="Style6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4">
    <w:name w:val="Style6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5">
    <w:name w:val="Style6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7">
    <w:name w:val="Style6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8">
    <w:name w:val="Style6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9">
    <w:name w:val="Style6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0">
    <w:name w:val="Style7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1">
    <w:name w:val="Style7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2">
    <w:name w:val="Style7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3">
    <w:name w:val="Style7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6">
    <w:name w:val="Style7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7">
    <w:name w:val="Style7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8">
    <w:name w:val="Style7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9">
    <w:name w:val="Style7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0">
    <w:name w:val="Style8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2">
    <w:name w:val="Style8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3">
    <w:name w:val="Style8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4">
    <w:name w:val="Style8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5">
    <w:name w:val="Style8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6">
    <w:name w:val="Style8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7">
    <w:name w:val="Style8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8">
    <w:name w:val="Style8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9">
    <w:name w:val="Style8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0">
    <w:name w:val="Style9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1">
    <w:name w:val="Style9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2">
    <w:name w:val="Style9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3">
    <w:name w:val="Style9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4">
    <w:name w:val="Style9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5">
    <w:name w:val="Style9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6">
    <w:name w:val="Style9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7">
    <w:name w:val="Style9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8">
    <w:name w:val="Style9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9">
    <w:name w:val="Style9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0">
    <w:name w:val="Style10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1">
    <w:name w:val="Style10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2">
    <w:name w:val="Style10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3">
    <w:name w:val="Style10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4">
    <w:name w:val="Style10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5">
    <w:name w:val="Style10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6">
    <w:name w:val="Style10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7">
    <w:name w:val="Style10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8">
    <w:name w:val="Style10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9">
    <w:name w:val="Style10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0">
    <w:name w:val="Style11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1">
    <w:name w:val="Style11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2">
    <w:name w:val="Style11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3">
    <w:name w:val="Style11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4">
    <w:name w:val="Style11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5">
    <w:name w:val="Style11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6">
    <w:name w:val="Style11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7">
    <w:name w:val="Style11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8">
    <w:name w:val="Style11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9">
    <w:name w:val="Style11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0">
    <w:name w:val="Style12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1">
    <w:name w:val="Style12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2">
    <w:name w:val="Style12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3">
    <w:name w:val="Style12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4">
    <w:name w:val="Style12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5">
    <w:name w:val="Style12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6">
    <w:name w:val="Style12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7">
    <w:name w:val="Style12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8">
    <w:name w:val="Style12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9">
    <w:name w:val="Style12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0">
    <w:name w:val="Style13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1">
    <w:name w:val="Style13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2">
    <w:name w:val="Style13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3">
    <w:name w:val="Style13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4">
    <w:name w:val="Style13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5">
    <w:name w:val="Style13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6">
    <w:name w:val="Style13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7">
    <w:name w:val="Style13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8">
    <w:name w:val="Style13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9">
    <w:name w:val="Style13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0">
    <w:name w:val="Style14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1">
    <w:name w:val="Style14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2">
    <w:name w:val="Style14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3">
    <w:name w:val="Style14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4">
    <w:name w:val="Style14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5">
    <w:name w:val="Style14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6">
    <w:name w:val="Style14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7">
    <w:name w:val="Style14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8">
    <w:name w:val="Style14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9">
    <w:name w:val="Style14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0">
    <w:name w:val="Style15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1">
    <w:name w:val="Style15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2">
    <w:name w:val="Style15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3">
    <w:name w:val="Style15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4">
    <w:name w:val="Style15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5">
    <w:name w:val="Style15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6">
    <w:name w:val="Style15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7">
    <w:name w:val="Style15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8">
    <w:name w:val="Style15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9">
    <w:name w:val="Style15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0">
    <w:name w:val="Style16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1">
    <w:name w:val="Style16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2">
    <w:name w:val="Style16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3">
    <w:name w:val="Style16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4">
    <w:name w:val="Style16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5">
    <w:name w:val="Style16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6">
    <w:name w:val="Style16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7">
    <w:name w:val="Style16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8">
    <w:name w:val="Style16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9">
    <w:name w:val="Style16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0">
    <w:name w:val="Style17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1">
    <w:name w:val="Style17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2">
    <w:name w:val="Style17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3">
    <w:name w:val="Style17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4">
    <w:name w:val="Style17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5">
    <w:name w:val="Style17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6">
    <w:name w:val="Style17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7">
    <w:name w:val="Style17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8">
    <w:name w:val="Style17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9">
    <w:name w:val="Style17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0">
    <w:name w:val="Style18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1">
    <w:name w:val="Style18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2">
    <w:name w:val="Style18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3">
    <w:name w:val="Style18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4">
    <w:name w:val="Style18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5">
    <w:name w:val="Style18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6">
    <w:name w:val="Style18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7">
    <w:name w:val="Style18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8">
    <w:name w:val="Style18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9">
    <w:name w:val="Style18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0">
    <w:name w:val="Style19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1">
    <w:name w:val="Style19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2">
    <w:name w:val="Style19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3">
    <w:name w:val="Style19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4">
    <w:name w:val="Style19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5">
    <w:name w:val="Style19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6">
    <w:name w:val="Style19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7">
    <w:name w:val="Style19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8">
    <w:name w:val="Style19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9">
    <w:name w:val="Style19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0">
    <w:name w:val="Style20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1">
    <w:name w:val="Style20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2">
    <w:name w:val="Style20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04">
    <w:name w:val="Font Style204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38"/>
      <w:szCs w:val="38"/>
    </w:rPr>
  </w:style>
  <w:style w:type="character" w:customStyle="1" w:styleId="FontStyle205">
    <w:name w:val="Font Style205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28"/>
      <w:szCs w:val="28"/>
    </w:rPr>
  </w:style>
  <w:style w:type="character" w:customStyle="1" w:styleId="FontStyle206">
    <w:name w:val="Font Style206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FontStyle207">
    <w:name w:val="Font Style207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FontStyle208">
    <w:name w:val="Font Style208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209">
    <w:name w:val="Font Style209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13">
    <w:name w:val="Font Style213"/>
    <w:basedOn w:val="a0"/>
    <w:uiPriority w:val="99"/>
    <w:rsid w:val="00D25412"/>
    <w:rPr>
      <w:rFonts w:ascii="Georgia" w:hAnsi="Georgia" w:cs="Georgia"/>
      <w:b/>
      <w:bCs/>
      <w:color w:val="000000"/>
      <w:spacing w:val="10"/>
      <w:sz w:val="12"/>
      <w:szCs w:val="12"/>
    </w:rPr>
  </w:style>
  <w:style w:type="character" w:customStyle="1" w:styleId="FontStyle214">
    <w:name w:val="Font Style214"/>
    <w:basedOn w:val="a0"/>
    <w:uiPriority w:val="99"/>
    <w:rsid w:val="00D25412"/>
    <w:rPr>
      <w:rFonts w:ascii="Palatino Linotype" w:hAnsi="Palatino Linotype" w:cs="Palatino Linotype"/>
      <w:b/>
      <w:bCs/>
      <w:smallCaps/>
      <w:color w:val="000000"/>
      <w:spacing w:val="20"/>
      <w:sz w:val="12"/>
      <w:szCs w:val="12"/>
    </w:rPr>
  </w:style>
  <w:style w:type="character" w:customStyle="1" w:styleId="FontStyle215">
    <w:name w:val="Font Style215"/>
    <w:basedOn w:val="a0"/>
    <w:uiPriority w:val="99"/>
    <w:rsid w:val="00D25412"/>
    <w:rPr>
      <w:rFonts w:ascii="MS Gothic" w:eastAsia="MS Gothic" w:cs="MS Gothic"/>
      <w:color w:val="000000"/>
      <w:sz w:val="12"/>
      <w:szCs w:val="12"/>
    </w:rPr>
  </w:style>
  <w:style w:type="character" w:customStyle="1" w:styleId="FontStyle216">
    <w:name w:val="Font Style216"/>
    <w:basedOn w:val="a0"/>
    <w:uiPriority w:val="99"/>
    <w:rsid w:val="00D25412"/>
    <w:rPr>
      <w:rFonts w:ascii="Impact" w:hAnsi="Impact" w:cs="Impact"/>
      <w:color w:val="000000"/>
      <w:spacing w:val="30"/>
      <w:sz w:val="12"/>
      <w:szCs w:val="12"/>
    </w:rPr>
  </w:style>
  <w:style w:type="character" w:customStyle="1" w:styleId="FontStyle217">
    <w:name w:val="Font Style217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218">
    <w:name w:val="Font Style218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20"/>
      <w:szCs w:val="20"/>
    </w:rPr>
  </w:style>
  <w:style w:type="character" w:customStyle="1" w:styleId="FontStyle221">
    <w:name w:val="Font Style221"/>
    <w:basedOn w:val="a0"/>
    <w:uiPriority w:val="99"/>
    <w:rsid w:val="00D25412"/>
    <w:rPr>
      <w:rFonts w:ascii="Palatino Linotype" w:hAnsi="Palatino Linotype" w:cs="Palatino Linotype"/>
      <w:color w:val="000000"/>
      <w:spacing w:val="10"/>
      <w:sz w:val="12"/>
      <w:szCs w:val="12"/>
    </w:rPr>
  </w:style>
  <w:style w:type="character" w:customStyle="1" w:styleId="FontStyle223">
    <w:name w:val="Font Style223"/>
    <w:basedOn w:val="a0"/>
    <w:uiPriority w:val="99"/>
    <w:rsid w:val="00D25412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225">
    <w:name w:val="Font Style225"/>
    <w:basedOn w:val="a0"/>
    <w:uiPriority w:val="99"/>
    <w:rsid w:val="00D25412"/>
    <w:rPr>
      <w:rFonts w:ascii="Palatino Linotype" w:hAnsi="Palatino Linotype" w:cs="Palatino Linotype"/>
      <w:i/>
      <w:iCs/>
      <w:color w:val="000000"/>
      <w:spacing w:val="20"/>
      <w:sz w:val="30"/>
      <w:szCs w:val="30"/>
    </w:rPr>
  </w:style>
  <w:style w:type="character" w:customStyle="1" w:styleId="FontStyle226">
    <w:name w:val="Font Style226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227">
    <w:name w:val="Font Style227"/>
    <w:basedOn w:val="a0"/>
    <w:uiPriority w:val="99"/>
    <w:rsid w:val="00D25412"/>
    <w:rPr>
      <w:rFonts w:ascii="Candara" w:hAnsi="Candara" w:cs="Candara"/>
      <w:b/>
      <w:bCs/>
      <w:i/>
      <w:iCs/>
      <w:color w:val="000000"/>
      <w:spacing w:val="-20"/>
      <w:sz w:val="18"/>
      <w:szCs w:val="18"/>
    </w:rPr>
  </w:style>
  <w:style w:type="character" w:customStyle="1" w:styleId="FontStyle228">
    <w:name w:val="Font Style228"/>
    <w:basedOn w:val="a0"/>
    <w:uiPriority w:val="99"/>
    <w:rsid w:val="00D25412"/>
    <w:rPr>
      <w:rFonts w:ascii="Candara" w:hAnsi="Candara" w:cs="Candara"/>
      <w:b/>
      <w:bCs/>
      <w:color w:val="000000"/>
      <w:spacing w:val="-20"/>
      <w:sz w:val="16"/>
      <w:szCs w:val="16"/>
    </w:rPr>
  </w:style>
  <w:style w:type="character" w:customStyle="1" w:styleId="FontStyle229">
    <w:name w:val="Font Style229"/>
    <w:basedOn w:val="a0"/>
    <w:uiPriority w:val="99"/>
    <w:rsid w:val="00D25412"/>
    <w:rPr>
      <w:rFonts w:ascii="Courier New" w:hAnsi="Courier New" w:cs="Courier New"/>
      <w:b/>
      <w:bCs/>
      <w:color w:val="000000"/>
      <w:sz w:val="8"/>
      <w:szCs w:val="8"/>
    </w:rPr>
  </w:style>
  <w:style w:type="character" w:customStyle="1" w:styleId="FontStyle230">
    <w:name w:val="Font Style230"/>
    <w:basedOn w:val="a0"/>
    <w:uiPriority w:val="99"/>
    <w:rsid w:val="00D25412"/>
    <w:rPr>
      <w:rFonts w:ascii="Times New Roman" w:hAnsi="Times New Roman" w:cs="Times New Roman"/>
      <w:b/>
      <w:bCs/>
      <w:smallCaps/>
      <w:color w:val="000000"/>
      <w:sz w:val="22"/>
      <w:szCs w:val="22"/>
    </w:rPr>
  </w:style>
  <w:style w:type="character" w:customStyle="1" w:styleId="FontStyle231">
    <w:name w:val="Font Style231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16"/>
      <w:szCs w:val="16"/>
    </w:rPr>
  </w:style>
  <w:style w:type="character" w:customStyle="1" w:styleId="FontStyle232">
    <w:name w:val="Font Style232"/>
    <w:basedOn w:val="a0"/>
    <w:uiPriority w:val="99"/>
    <w:rsid w:val="00D25412"/>
    <w:rPr>
      <w:rFonts w:ascii="Georgia" w:hAnsi="Georgia" w:cs="Georgia"/>
      <w:b/>
      <w:bCs/>
      <w:i/>
      <w:iCs/>
      <w:color w:val="000000"/>
      <w:sz w:val="8"/>
      <w:szCs w:val="8"/>
    </w:rPr>
  </w:style>
  <w:style w:type="character" w:customStyle="1" w:styleId="FontStyle233">
    <w:name w:val="Font Style233"/>
    <w:basedOn w:val="a0"/>
    <w:uiPriority w:val="99"/>
    <w:rsid w:val="00D25412"/>
    <w:rPr>
      <w:rFonts w:ascii="Courier New" w:hAnsi="Courier New" w:cs="Courier New"/>
      <w:b/>
      <w:bCs/>
      <w:color w:val="000000"/>
      <w:spacing w:val="-10"/>
      <w:sz w:val="8"/>
      <w:szCs w:val="8"/>
    </w:rPr>
  </w:style>
  <w:style w:type="character" w:customStyle="1" w:styleId="FontStyle234">
    <w:name w:val="Font Style234"/>
    <w:basedOn w:val="a0"/>
    <w:uiPriority w:val="99"/>
    <w:rsid w:val="00D25412"/>
    <w:rPr>
      <w:rFonts w:ascii="Courier New" w:hAnsi="Courier New" w:cs="Courier New"/>
      <w:b/>
      <w:bCs/>
      <w:smallCaps/>
      <w:color w:val="000000"/>
      <w:spacing w:val="-20"/>
      <w:sz w:val="18"/>
      <w:szCs w:val="18"/>
    </w:rPr>
  </w:style>
  <w:style w:type="character" w:customStyle="1" w:styleId="FontStyle235">
    <w:name w:val="Font Style235"/>
    <w:basedOn w:val="a0"/>
    <w:uiPriority w:val="99"/>
    <w:rsid w:val="00D25412"/>
    <w:rPr>
      <w:rFonts w:ascii="Palatino Linotype" w:hAnsi="Palatino Linotype" w:cs="Palatino Linotype"/>
      <w:color w:val="000000"/>
      <w:sz w:val="36"/>
      <w:szCs w:val="36"/>
    </w:rPr>
  </w:style>
  <w:style w:type="character" w:customStyle="1" w:styleId="FontStyle236">
    <w:name w:val="Font Style236"/>
    <w:basedOn w:val="a0"/>
    <w:uiPriority w:val="99"/>
    <w:rsid w:val="00D25412"/>
    <w:rPr>
      <w:rFonts w:ascii="Palatino Linotype" w:hAnsi="Palatino Linotype" w:cs="Palatino Linotype"/>
      <w:b/>
      <w:bCs/>
      <w:smallCaps/>
      <w:color w:val="000000"/>
      <w:sz w:val="14"/>
      <w:szCs w:val="14"/>
    </w:rPr>
  </w:style>
  <w:style w:type="character" w:customStyle="1" w:styleId="FontStyle237">
    <w:name w:val="Font Style237"/>
    <w:basedOn w:val="a0"/>
    <w:uiPriority w:val="99"/>
    <w:rsid w:val="00D2541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41">
    <w:name w:val="Font Style241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242">
    <w:name w:val="Font Style242"/>
    <w:basedOn w:val="a0"/>
    <w:uiPriority w:val="99"/>
    <w:rsid w:val="00D25412"/>
    <w:rPr>
      <w:rFonts w:ascii="Palatino Linotype" w:hAnsi="Palatino Linotype" w:cs="Palatino Linotype"/>
      <w:color w:val="000000"/>
      <w:sz w:val="22"/>
      <w:szCs w:val="22"/>
    </w:rPr>
  </w:style>
  <w:style w:type="character" w:customStyle="1" w:styleId="FontStyle246">
    <w:name w:val="Font Style246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247">
    <w:name w:val="Font Style247"/>
    <w:basedOn w:val="a0"/>
    <w:uiPriority w:val="99"/>
    <w:rsid w:val="00D25412"/>
    <w:rPr>
      <w:rFonts w:ascii="Arial" w:hAnsi="Arial" w:cs="Arial"/>
      <w:color w:val="000000"/>
      <w:sz w:val="18"/>
      <w:szCs w:val="18"/>
    </w:rPr>
  </w:style>
  <w:style w:type="character" w:customStyle="1" w:styleId="FontStyle248">
    <w:name w:val="Font Style248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16"/>
      <w:szCs w:val="16"/>
    </w:rPr>
  </w:style>
  <w:style w:type="character" w:customStyle="1" w:styleId="FontStyle249">
    <w:name w:val="Font Style249"/>
    <w:basedOn w:val="a0"/>
    <w:uiPriority w:val="99"/>
    <w:rsid w:val="00D25412"/>
    <w:rPr>
      <w:rFonts w:ascii="Arial Narrow" w:hAnsi="Arial Narrow" w:cs="Arial Narrow"/>
      <w:color w:val="000000"/>
      <w:sz w:val="24"/>
      <w:szCs w:val="24"/>
    </w:rPr>
  </w:style>
  <w:style w:type="character" w:customStyle="1" w:styleId="FontStyle250">
    <w:name w:val="Font Style250"/>
    <w:basedOn w:val="a0"/>
    <w:uiPriority w:val="99"/>
    <w:rsid w:val="00D25412"/>
    <w:rPr>
      <w:rFonts w:ascii="Century Schoolbook" w:hAnsi="Century Schoolbook" w:cs="Century Schoolbook"/>
      <w:b/>
      <w:bCs/>
      <w:color w:val="000000"/>
      <w:sz w:val="24"/>
      <w:szCs w:val="24"/>
    </w:rPr>
  </w:style>
  <w:style w:type="character" w:customStyle="1" w:styleId="FontStyle251">
    <w:name w:val="Font Style251"/>
    <w:basedOn w:val="a0"/>
    <w:uiPriority w:val="99"/>
    <w:rsid w:val="00D25412"/>
    <w:rPr>
      <w:rFonts w:ascii="Franklin Gothic Demi" w:hAnsi="Franklin Gothic Demi" w:cs="Franklin Gothic Demi"/>
      <w:i/>
      <w:iCs/>
      <w:color w:val="000000"/>
      <w:sz w:val="12"/>
      <w:szCs w:val="12"/>
    </w:rPr>
  </w:style>
  <w:style w:type="character" w:customStyle="1" w:styleId="FontStyle252">
    <w:name w:val="Font Style252"/>
    <w:basedOn w:val="a0"/>
    <w:uiPriority w:val="99"/>
    <w:rsid w:val="00D25412"/>
    <w:rPr>
      <w:rFonts w:ascii="Georgia" w:hAnsi="Georgia" w:cs="Georgia"/>
      <w:color w:val="000000"/>
      <w:sz w:val="20"/>
      <w:szCs w:val="20"/>
    </w:rPr>
  </w:style>
  <w:style w:type="character" w:customStyle="1" w:styleId="FontStyle253">
    <w:name w:val="Font Style253"/>
    <w:basedOn w:val="a0"/>
    <w:uiPriority w:val="99"/>
    <w:rsid w:val="00D25412"/>
    <w:rPr>
      <w:rFonts w:ascii="Palatino Linotype" w:hAnsi="Palatino Linotype" w:cs="Palatino Linotype"/>
      <w:smallCaps/>
      <w:color w:val="000000"/>
      <w:sz w:val="10"/>
      <w:szCs w:val="10"/>
    </w:rPr>
  </w:style>
  <w:style w:type="character" w:customStyle="1" w:styleId="FontStyle254">
    <w:name w:val="Font Style254"/>
    <w:basedOn w:val="a0"/>
    <w:uiPriority w:val="99"/>
    <w:rsid w:val="00D25412"/>
    <w:rPr>
      <w:rFonts w:ascii="Palatino Linotype" w:hAnsi="Palatino Linotype" w:cs="Palatino Linotype"/>
      <w:smallCaps/>
      <w:color w:val="000000"/>
      <w:spacing w:val="10"/>
      <w:sz w:val="20"/>
      <w:szCs w:val="20"/>
    </w:rPr>
  </w:style>
  <w:style w:type="character" w:customStyle="1" w:styleId="FontStyle255">
    <w:name w:val="Font Style255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56">
    <w:name w:val="Font Style256"/>
    <w:basedOn w:val="a0"/>
    <w:uiPriority w:val="99"/>
    <w:rsid w:val="00D25412"/>
    <w:rPr>
      <w:rFonts w:ascii="SimHei" w:eastAsia="SimHei" w:cs="SimHei"/>
      <w:color w:val="000000"/>
      <w:sz w:val="14"/>
      <w:szCs w:val="14"/>
    </w:rPr>
  </w:style>
  <w:style w:type="character" w:customStyle="1" w:styleId="FontStyle257">
    <w:name w:val="Font Style257"/>
    <w:basedOn w:val="a0"/>
    <w:uiPriority w:val="99"/>
    <w:rsid w:val="00D25412"/>
    <w:rPr>
      <w:rFonts w:ascii="Arial" w:hAnsi="Arial" w:cs="Arial"/>
      <w:color w:val="000000"/>
      <w:w w:val="10"/>
      <w:sz w:val="212"/>
      <w:szCs w:val="212"/>
    </w:rPr>
  </w:style>
  <w:style w:type="character" w:customStyle="1" w:styleId="FontStyle258">
    <w:name w:val="Font Style258"/>
    <w:basedOn w:val="a0"/>
    <w:uiPriority w:val="99"/>
    <w:rsid w:val="00D25412"/>
    <w:rPr>
      <w:rFonts w:ascii="Arial Narrow" w:hAnsi="Arial Narrow" w:cs="Arial Narrow"/>
      <w:b/>
      <w:bCs/>
      <w:color w:val="000000"/>
      <w:sz w:val="14"/>
      <w:szCs w:val="14"/>
    </w:rPr>
  </w:style>
  <w:style w:type="character" w:customStyle="1" w:styleId="FontStyle259">
    <w:name w:val="Font Style259"/>
    <w:basedOn w:val="a0"/>
    <w:uiPriority w:val="99"/>
    <w:rsid w:val="00D25412"/>
    <w:rPr>
      <w:rFonts w:ascii="Impact" w:hAnsi="Impact" w:cs="Impact"/>
      <w:color w:val="000000"/>
      <w:sz w:val="18"/>
      <w:szCs w:val="18"/>
    </w:rPr>
  </w:style>
  <w:style w:type="character" w:customStyle="1" w:styleId="FontStyle260">
    <w:name w:val="Font Style260"/>
    <w:basedOn w:val="a0"/>
    <w:uiPriority w:val="99"/>
    <w:rsid w:val="00D25412"/>
    <w:rPr>
      <w:rFonts w:ascii="Courier New" w:hAnsi="Courier New" w:cs="Courier New"/>
      <w:b/>
      <w:bCs/>
      <w:color w:val="000000"/>
      <w:spacing w:val="1000"/>
      <w:sz w:val="32"/>
      <w:szCs w:val="32"/>
    </w:rPr>
  </w:style>
  <w:style w:type="character" w:customStyle="1" w:styleId="FontStyle261">
    <w:name w:val="Font Style261"/>
    <w:basedOn w:val="a0"/>
    <w:uiPriority w:val="99"/>
    <w:rsid w:val="00D25412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262">
    <w:name w:val="Font Style262"/>
    <w:basedOn w:val="a0"/>
    <w:uiPriority w:val="99"/>
    <w:rsid w:val="00D25412"/>
    <w:rPr>
      <w:rFonts w:ascii="Batang" w:eastAsia="Batang" w:cs="Batang"/>
      <w:i/>
      <w:iCs/>
      <w:color w:val="000000"/>
      <w:sz w:val="28"/>
      <w:szCs w:val="28"/>
    </w:rPr>
  </w:style>
  <w:style w:type="character" w:customStyle="1" w:styleId="FontStyle263">
    <w:name w:val="Font Style263"/>
    <w:basedOn w:val="a0"/>
    <w:uiPriority w:val="99"/>
    <w:rsid w:val="00D25412"/>
    <w:rPr>
      <w:rFonts w:ascii="Palatino Linotype" w:hAnsi="Palatino Linotype" w:cs="Palatino Linotype"/>
      <w:color w:val="000000"/>
      <w:sz w:val="12"/>
      <w:szCs w:val="12"/>
    </w:rPr>
  </w:style>
  <w:style w:type="character" w:customStyle="1" w:styleId="FontStyle264">
    <w:name w:val="Font Style264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65">
    <w:name w:val="Font Style265"/>
    <w:basedOn w:val="a0"/>
    <w:uiPriority w:val="99"/>
    <w:rsid w:val="00D25412"/>
    <w:rPr>
      <w:rFonts w:ascii="Arial" w:hAnsi="Arial" w:cs="Arial"/>
      <w:color w:val="000000"/>
      <w:sz w:val="16"/>
      <w:szCs w:val="16"/>
    </w:rPr>
  </w:style>
  <w:style w:type="character" w:customStyle="1" w:styleId="FontStyle266">
    <w:name w:val="Font Style266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18"/>
      <w:szCs w:val="18"/>
    </w:rPr>
  </w:style>
  <w:style w:type="character" w:customStyle="1" w:styleId="FontStyle267">
    <w:name w:val="Font Style267"/>
    <w:basedOn w:val="a0"/>
    <w:uiPriority w:val="99"/>
    <w:rsid w:val="00D25412"/>
    <w:rPr>
      <w:rFonts w:ascii="Impact" w:hAnsi="Impact" w:cs="Impact"/>
      <w:color w:val="000000"/>
      <w:spacing w:val="20"/>
      <w:sz w:val="16"/>
      <w:szCs w:val="16"/>
    </w:rPr>
  </w:style>
  <w:style w:type="character" w:customStyle="1" w:styleId="FontStyle268">
    <w:name w:val="Font Style268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8"/>
      <w:szCs w:val="8"/>
    </w:rPr>
  </w:style>
  <w:style w:type="character" w:customStyle="1" w:styleId="FontStyle269">
    <w:name w:val="Font Style269"/>
    <w:basedOn w:val="a0"/>
    <w:uiPriority w:val="99"/>
    <w:rsid w:val="00D25412"/>
    <w:rPr>
      <w:rFonts w:ascii="Arial Narrow" w:hAnsi="Arial Narrow" w:cs="Arial Narrow"/>
      <w:i/>
      <w:iCs/>
      <w:color w:val="000000"/>
      <w:spacing w:val="40"/>
      <w:sz w:val="12"/>
      <w:szCs w:val="12"/>
    </w:rPr>
  </w:style>
  <w:style w:type="character" w:customStyle="1" w:styleId="FontStyle270">
    <w:name w:val="Font Style270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pacing w:val="30"/>
      <w:sz w:val="12"/>
      <w:szCs w:val="12"/>
    </w:rPr>
  </w:style>
  <w:style w:type="character" w:customStyle="1" w:styleId="FontStyle271">
    <w:name w:val="Font Style271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72">
    <w:name w:val="Font Style272"/>
    <w:basedOn w:val="a0"/>
    <w:uiPriority w:val="99"/>
    <w:rsid w:val="00D25412"/>
    <w:rPr>
      <w:rFonts w:ascii="David" w:cs="David"/>
      <w:b/>
      <w:bCs/>
      <w:i/>
      <w:iCs/>
      <w:color w:val="000000"/>
      <w:sz w:val="20"/>
      <w:szCs w:val="20"/>
    </w:rPr>
  </w:style>
  <w:style w:type="character" w:customStyle="1" w:styleId="FontStyle273">
    <w:name w:val="Font Style273"/>
    <w:basedOn w:val="a0"/>
    <w:uiPriority w:val="99"/>
    <w:rsid w:val="00D25412"/>
    <w:rPr>
      <w:rFonts w:ascii="Arial Narrow" w:hAnsi="Arial Narrow" w:cs="Arial Narrow"/>
      <w:color w:val="000000"/>
      <w:sz w:val="34"/>
      <w:szCs w:val="34"/>
    </w:rPr>
  </w:style>
  <w:style w:type="character" w:customStyle="1" w:styleId="FontStyle274">
    <w:name w:val="Font Style274"/>
    <w:basedOn w:val="a0"/>
    <w:uiPriority w:val="99"/>
    <w:rsid w:val="00D25412"/>
    <w:rPr>
      <w:rFonts w:ascii="Impact" w:hAnsi="Impact" w:cs="Impact"/>
      <w:color w:val="000000"/>
      <w:spacing w:val="20"/>
      <w:sz w:val="12"/>
      <w:szCs w:val="12"/>
    </w:rPr>
  </w:style>
  <w:style w:type="character" w:customStyle="1" w:styleId="FontStyle275">
    <w:name w:val="Font Style275"/>
    <w:basedOn w:val="a0"/>
    <w:uiPriority w:val="99"/>
    <w:rsid w:val="00D25412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276">
    <w:name w:val="Font Style276"/>
    <w:basedOn w:val="a0"/>
    <w:uiPriority w:val="99"/>
    <w:rsid w:val="00D25412"/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FontStyle277">
    <w:name w:val="Font Style277"/>
    <w:basedOn w:val="a0"/>
    <w:uiPriority w:val="99"/>
    <w:rsid w:val="00D25412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278">
    <w:name w:val="Font Style278"/>
    <w:basedOn w:val="a0"/>
    <w:uiPriority w:val="99"/>
    <w:rsid w:val="00D25412"/>
    <w:rPr>
      <w:rFonts w:ascii="Palatino Linotype" w:hAnsi="Palatino Linotype" w:cs="Palatino Linotype"/>
      <w:b/>
      <w:bCs/>
      <w:i/>
      <w:iCs/>
      <w:smallCaps/>
      <w:color w:val="000000"/>
      <w:spacing w:val="10"/>
      <w:sz w:val="18"/>
      <w:szCs w:val="18"/>
    </w:rPr>
  </w:style>
  <w:style w:type="character" w:customStyle="1" w:styleId="FontStyle279">
    <w:name w:val="Font Style279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80">
    <w:name w:val="Font Style280"/>
    <w:basedOn w:val="a0"/>
    <w:uiPriority w:val="99"/>
    <w:rsid w:val="00D25412"/>
    <w:rPr>
      <w:rFonts w:ascii="Palatino Linotype" w:hAnsi="Palatino Linotype" w:cs="Palatino Linotype"/>
      <w:i/>
      <w:iCs/>
      <w:smallCaps/>
      <w:color w:val="000000"/>
      <w:sz w:val="18"/>
      <w:szCs w:val="18"/>
    </w:rPr>
  </w:style>
  <w:style w:type="character" w:customStyle="1" w:styleId="FontStyle281">
    <w:name w:val="Font Style281"/>
    <w:basedOn w:val="a0"/>
    <w:uiPriority w:val="99"/>
    <w:rsid w:val="00D25412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282">
    <w:name w:val="Font Style282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pacing w:val="20"/>
      <w:sz w:val="16"/>
      <w:szCs w:val="16"/>
    </w:rPr>
  </w:style>
  <w:style w:type="character" w:customStyle="1" w:styleId="FontStyle283">
    <w:name w:val="Font Style283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pacing w:val="30"/>
      <w:sz w:val="22"/>
      <w:szCs w:val="22"/>
    </w:rPr>
  </w:style>
  <w:style w:type="character" w:customStyle="1" w:styleId="FontStyle284">
    <w:name w:val="Font Style284"/>
    <w:basedOn w:val="a0"/>
    <w:uiPriority w:val="99"/>
    <w:rsid w:val="00D25412"/>
    <w:rPr>
      <w:rFonts w:ascii="Palatino Linotype" w:hAnsi="Palatino Linotype" w:cs="Palatino Linotype"/>
      <w:color w:val="000000"/>
      <w:sz w:val="28"/>
      <w:szCs w:val="28"/>
    </w:rPr>
  </w:style>
  <w:style w:type="character" w:customStyle="1" w:styleId="FontStyle285">
    <w:name w:val="Font Style285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86">
    <w:name w:val="Font Style286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87">
    <w:name w:val="Font Style287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88">
    <w:name w:val="Font Style288"/>
    <w:basedOn w:val="a0"/>
    <w:uiPriority w:val="99"/>
    <w:rsid w:val="00D25412"/>
    <w:rPr>
      <w:rFonts w:ascii="Arial" w:hAnsi="Arial" w:cs="Arial"/>
      <w:b/>
      <w:bCs/>
      <w:color w:val="000000"/>
      <w:spacing w:val="10"/>
      <w:sz w:val="10"/>
      <w:szCs w:val="10"/>
    </w:rPr>
  </w:style>
  <w:style w:type="character" w:customStyle="1" w:styleId="FontStyle289">
    <w:name w:val="Font Style289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0">
    <w:name w:val="Font Style290"/>
    <w:basedOn w:val="a0"/>
    <w:uiPriority w:val="99"/>
    <w:rsid w:val="00D25412"/>
    <w:rPr>
      <w:rFonts w:ascii="Arial" w:hAnsi="Arial" w:cs="Arial"/>
      <w:b/>
      <w:bCs/>
      <w:color w:val="000000"/>
      <w:spacing w:val="-10"/>
      <w:sz w:val="12"/>
      <w:szCs w:val="12"/>
    </w:rPr>
  </w:style>
  <w:style w:type="character" w:customStyle="1" w:styleId="FontStyle291">
    <w:name w:val="Font Style291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2">
    <w:name w:val="Font Style292"/>
    <w:basedOn w:val="a0"/>
    <w:uiPriority w:val="99"/>
    <w:rsid w:val="00D25412"/>
    <w:rPr>
      <w:rFonts w:ascii="Franklin Gothic Demi" w:hAnsi="Franklin Gothic Demi" w:cs="Franklin Gothic Demi"/>
      <w:i/>
      <w:iCs/>
      <w:color w:val="000000"/>
      <w:sz w:val="12"/>
      <w:szCs w:val="12"/>
    </w:rPr>
  </w:style>
  <w:style w:type="character" w:customStyle="1" w:styleId="FontStyle293">
    <w:name w:val="Font Style293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4">
    <w:name w:val="Font Style294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5">
    <w:name w:val="Font Style295"/>
    <w:basedOn w:val="a0"/>
    <w:uiPriority w:val="99"/>
    <w:rsid w:val="00D25412"/>
    <w:rPr>
      <w:rFonts w:ascii="Arial" w:hAnsi="Arial" w:cs="Arial"/>
      <w:color w:val="000000"/>
      <w:sz w:val="8"/>
      <w:szCs w:val="8"/>
    </w:rPr>
  </w:style>
  <w:style w:type="character" w:customStyle="1" w:styleId="FontStyle11">
    <w:name w:val="Font Style11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3">
    <w:name w:val="Font Style13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2"/>
      <w:szCs w:val="12"/>
    </w:rPr>
  </w:style>
  <w:style w:type="character" w:customStyle="1" w:styleId="FontStyle14">
    <w:name w:val="Font Style14"/>
    <w:basedOn w:val="a0"/>
    <w:uiPriority w:val="99"/>
    <w:rsid w:val="00D25412"/>
    <w:rPr>
      <w:rFonts w:ascii="Bookman Old Style" w:hAnsi="Bookman Old Style" w:cs="Bookman Old Style"/>
      <w:b/>
      <w:bCs/>
      <w:smallCaps/>
      <w:color w:val="000000"/>
      <w:spacing w:val="-10"/>
      <w:sz w:val="16"/>
      <w:szCs w:val="16"/>
    </w:rPr>
  </w:style>
  <w:style w:type="character" w:customStyle="1" w:styleId="FontStyle15">
    <w:name w:val="Font Style15"/>
    <w:basedOn w:val="a0"/>
    <w:uiPriority w:val="99"/>
    <w:rsid w:val="00D25412"/>
    <w:rPr>
      <w:rFonts w:ascii="Palatino Linotype" w:hAnsi="Palatino Linotype" w:cs="Palatino Linotype"/>
      <w:color w:val="000000"/>
      <w:sz w:val="12"/>
      <w:szCs w:val="12"/>
    </w:rPr>
  </w:style>
  <w:style w:type="character" w:customStyle="1" w:styleId="FontStyle16">
    <w:name w:val="Font Style16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17">
    <w:name w:val="Font Style17"/>
    <w:basedOn w:val="a0"/>
    <w:uiPriority w:val="99"/>
    <w:rsid w:val="00D25412"/>
    <w:rPr>
      <w:rFonts w:ascii="Palatino Linotype" w:hAnsi="Palatino Linotype" w:cs="Palatino Linotype"/>
      <w:b/>
      <w:bCs/>
      <w:color w:val="000000"/>
      <w:spacing w:val="-20"/>
      <w:sz w:val="16"/>
      <w:szCs w:val="16"/>
    </w:rPr>
  </w:style>
  <w:style w:type="character" w:customStyle="1" w:styleId="FontStyle175">
    <w:name w:val="Font Style175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04">
    <w:name w:val="Font Style104"/>
    <w:basedOn w:val="a0"/>
    <w:uiPriority w:val="99"/>
    <w:rsid w:val="00D25412"/>
    <w:rPr>
      <w:rFonts w:ascii="Arial" w:hAnsi="Arial" w:cs="Arial"/>
      <w:color w:val="000000"/>
      <w:sz w:val="16"/>
      <w:szCs w:val="16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25412"/>
    <w:rPr>
      <w:color w:val="605E5C"/>
      <w:shd w:val="clear" w:color="auto" w:fill="E1DFDD"/>
    </w:rPr>
  </w:style>
  <w:style w:type="character" w:customStyle="1" w:styleId="citesec">
    <w:name w:val="cite_sec"/>
    <w:rsid w:val="005830D6"/>
    <w:rPr>
      <w:rFonts w:ascii="Cambria" w:hAnsi="Cambria"/>
      <w:bdr w:val="none" w:sz="0" w:space="0" w:color="auto"/>
      <w:shd w:val="clear" w:color="auto" w:fill="FFCCCC"/>
    </w:rPr>
  </w:style>
  <w:style w:type="paragraph" w:customStyle="1" w:styleId="Tablebody">
    <w:name w:val="Table body (+)"/>
    <w:basedOn w:val="a"/>
    <w:rsid w:val="005830D6"/>
    <w:pPr>
      <w:widowControl/>
      <w:autoSpaceDE/>
      <w:autoSpaceDN/>
      <w:adjustRightInd/>
      <w:spacing w:before="60" w:after="60" w:line="230" w:lineRule="atLeast"/>
    </w:pPr>
    <w:rPr>
      <w:rFonts w:ascii="Cambria" w:eastAsia="Calibri" w:hAnsi="Cambria"/>
      <w:sz w:val="24"/>
      <w:szCs w:val="22"/>
      <w:lang w:val="en-GB" w:eastAsia="en-US"/>
    </w:rPr>
  </w:style>
  <w:style w:type="character" w:customStyle="1" w:styleId="FontStyle68">
    <w:name w:val="Font Style68"/>
    <w:basedOn w:val="a0"/>
    <w:uiPriority w:val="99"/>
    <w:rsid w:val="00411FFD"/>
    <w:rPr>
      <w:rFonts w:ascii="Angsana New" w:hAnsi="Angsana New" w:cs="Angsana New"/>
      <w:b/>
      <w:bCs/>
      <w:color w:val="000000"/>
      <w:sz w:val="32"/>
      <w:szCs w:val="32"/>
    </w:rPr>
  </w:style>
  <w:style w:type="paragraph" w:styleId="23">
    <w:name w:val="index 2"/>
    <w:basedOn w:val="a"/>
    <w:next w:val="a"/>
    <w:uiPriority w:val="99"/>
    <w:semiHidden/>
    <w:rsid w:val="001C645A"/>
    <w:pPr>
      <w:widowControl/>
      <w:autoSpaceDE/>
      <w:autoSpaceDN/>
      <w:adjustRightInd/>
      <w:spacing w:after="240" w:line="210" w:lineRule="atLeast"/>
      <w:ind w:left="600" w:hanging="200"/>
      <w:jc w:val="both"/>
    </w:pPr>
    <w:rPr>
      <w:rFonts w:ascii="Cambria" w:eastAsia="MS Mincho" w:hAnsi="Cambria"/>
      <w:b/>
      <w:sz w:val="18"/>
      <w:lang w:val="en-GB" w:eastAsia="ja-JP"/>
    </w:rPr>
  </w:style>
  <w:style w:type="character" w:customStyle="1" w:styleId="stddocTitle">
    <w:name w:val="std_docTitle"/>
    <w:rsid w:val="001C645A"/>
    <w:rPr>
      <w:rFonts w:ascii="Cambria" w:hAnsi="Cambria"/>
      <w:i/>
      <w:bdr w:val="none" w:sz="0" w:space="0" w:color="auto"/>
      <w:shd w:val="clear" w:color="auto" w:fill="FDE9D9"/>
    </w:rPr>
  </w:style>
  <w:style w:type="character" w:customStyle="1" w:styleId="stddocNumber">
    <w:name w:val="std_docNumber"/>
    <w:rsid w:val="001C645A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publisher">
    <w:name w:val="std_publisher"/>
    <w:rsid w:val="001C645A"/>
    <w:rPr>
      <w:rFonts w:ascii="Cambria" w:hAnsi="Cambria"/>
      <w:bdr w:val="none" w:sz="0" w:space="0" w:color="auto"/>
      <w:shd w:val="clear" w:color="auto" w:fill="C6D9F1"/>
    </w:rPr>
  </w:style>
  <w:style w:type="character" w:customStyle="1" w:styleId="sourcesample">
    <w:name w:val="sourcesample"/>
    <w:basedOn w:val="a0"/>
    <w:rsid w:val="00727DBF"/>
  </w:style>
  <w:style w:type="character" w:styleId="af0">
    <w:name w:val="Emphasis"/>
    <w:basedOn w:val="a0"/>
    <w:uiPriority w:val="20"/>
    <w:qFormat/>
    <w:rsid w:val="00F53167"/>
    <w:rPr>
      <w:i/>
      <w:iCs/>
    </w:rPr>
  </w:style>
  <w:style w:type="character" w:customStyle="1" w:styleId="FontStyle77">
    <w:name w:val="Font Style77"/>
    <w:basedOn w:val="a0"/>
    <w:uiPriority w:val="99"/>
    <w:rsid w:val="00CD232C"/>
    <w:rPr>
      <w:rFonts w:ascii="Arial" w:hAnsi="Arial" w:cs="Arial"/>
      <w:color w:val="000000"/>
      <w:spacing w:val="10"/>
      <w:sz w:val="18"/>
      <w:szCs w:val="18"/>
    </w:rPr>
  </w:style>
  <w:style w:type="character" w:customStyle="1" w:styleId="FontStyle70">
    <w:name w:val="Font Style70"/>
    <w:basedOn w:val="a0"/>
    <w:uiPriority w:val="99"/>
    <w:rsid w:val="00CD232C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74">
    <w:name w:val="Font Style74"/>
    <w:basedOn w:val="a0"/>
    <w:uiPriority w:val="99"/>
    <w:rsid w:val="00036FA6"/>
    <w:rPr>
      <w:rFonts w:ascii="Arial" w:hAnsi="Arial" w:cs="Arial"/>
      <w:b/>
      <w:bCs/>
      <w:color w:val="000000"/>
      <w:sz w:val="18"/>
      <w:szCs w:val="18"/>
    </w:rPr>
  </w:style>
  <w:style w:type="character" w:customStyle="1" w:styleId="af1">
    <w:name w:val="Основной текст_"/>
    <w:basedOn w:val="a0"/>
    <w:link w:val="11"/>
    <w:rsid w:val="00084D0D"/>
    <w:rPr>
      <w:rFonts w:eastAsia="Arial" w:hAnsi="Arial" w:cs="Arial"/>
      <w:sz w:val="20"/>
      <w:szCs w:val="20"/>
    </w:rPr>
  </w:style>
  <w:style w:type="paragraph" w:customStyle="1" w:styleId="11">
    <w:name w:val="Основной текст1"/>
    <w:basedOn w:val="a"/>
    <w:link w:val="af1"/>
    <w:rsid w:val="00084D0D"/>
    <w:pPr>
      <w:autoSpaceDE/>
      <w:autoSpaceDN/>
      <w:adjustRightInd/>
    </w:pPr>
    <w:rPr>
      <w:rFonts w:asciiTheme="minorHAnsi" w:eastAsia="Arial" w:hAnsi="Arial" w:cs="Arial"/>
      <w:lang w:eastAsia="en-US"/>
    </w:rPr>
  </w:style>
  <w:style w:type="character" w:customStyle="1" w:styleId="24">
    <w:name w:val="Основной текст (2)"/>
    <w:basedOn w:val="a0"/>
    <w:rsid w:val="00084D0D"/>
    <w:rPr>
      <w:rFonts w:ascii="Arial" w:eastAsia="Arial" w:hAnsi="Arial" w:cs="Arial"/>
      <w:b w:val="0"/>
      <w:bCs w:val="0"/>
      <w:i w:val="0"/>
      <w:iCs w:val="0"/>
      <w:smallCaps w:val="0"/>
      <w:strike w:val="0"/>
      <w:color w:val="292929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ontStyle64">
    <w:name w:val="Font Style64"/>
    <w:basedOn w:val="a0"/>
    <w:uiPriority w:val="99"/>
    <w:rsid w:val="00084D0D"/>
    <w:rPr>
      <w:rFonts w:ascii="Arial" w:hAnsi="Arial" w:cs="Arial"/>
      <w:color w:val="000000"/>
      <w:sz w:val="16"/>
      <w:szCs w:val="16"/>
    </w:rPr>
  </w:style>
  <w:style w:type="character" w:customStyle="1" w:styleId="FontStyle65">
    <w:name w:val="Font Style65"/>
    <w:basedOn w:val="a0"/>
    <w:uiPriority w:val="99"/>
    <w:rsid w:val="00637E60"/>
    <w:rPr>
      <w:rFonts w:ascii="Arial" w:hAnsi="Arial" w:cs="Arial"/>
      <w:color w:val="000000"/>
      <w:spacing w:val="10"/>
      <w:sz w:val="22"/>
      <w:szCs w:val="22"/>
    </w:rPr>
  </w:style>
  <w:style w:type="character" w:customStyle="1" w:styleId="FontStyle67">
    <w:name w:val="Font Style67"/>
    <w:basedOn w:val="a0"/>
    <w:uiPriority w:val="99"/>
    <w:rsid w:val="00637E60"/>
    <w:rPr>
      <w:rFonts w:ascii="Arial" w:hAnsi="Arial" w:cs="Arial"/>
      <w:i/>
      <w:iCs/>
      <w:color w:val="000000"/>
      <w:spacing w:val="20"/>
      <w:sz w:val="10"/>
      <w:szCs w:val="10"/>
    </w:rPr>
  </w:style>
  <w:style w:type="character" w:customStyle="1" w:styleId="FontStyle78">
    <w:name w:val="Font Style78"/>
    <w:basedOn w:val="a0"/>
    <w:uiPriority w:val="99"/>
    <w:rsid w:val="00637E60"/>
    <w:rPr>
      <w:rFonts w:ascii="Arial" w:hAnsi="Arial" w:cs="Arial"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637E60"/>
    <w:rPr>
      <w:rFonts w:ascii="Arial" w:hAnsi="Arial" w:cs="Arial"/>
      <w:color w:val="000000"/>
      <w:sz w:val="14"/>
      <w:szCs w:val="14"/>
    </w:rPr>
  </w:style>
  <w:style w:type="character" w:customStyle="1" w:styleId="FontStyle72">
    <w:name w:val="Font Style72"/>
    <w:basedOn w:val="a0"/>
    <w:uiPriority w:val="99"/>
    <w:rsid w:val="00084D0D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73">
    <w:name w:val="Font Style73"/>
    <w:basedOn w:val="a0"/>
    <w:uiPriority w:val="99"/>
    <w:rsid w:val="00637E60"/>
    <w:rPr>
      <w:rFonts w:ascii="Arial" w:hAnsi="Arial" w:cs="Arial"/>
      <w:i/>
      <w:iCs/>
      <w:color w:val="000000"/>
      <w:spacing w:val="10"/>
      <w:sz w:val="16"/>
      <w:szCs w:val="16"/>
    </w:rPr>
  </w:style>
  <w:style w:type="character" w:customStyle="1" w:styleId="FontStyle75">
    <w:name w:val="Font Style75"/>
    <w:basedOn w:val="a0"/>
    <w:uiPriority w:val="99"/>
    <w:rsid w:val="00084D0D"/>
    <w:rPr>
      <w:rFonts w:ascii="Arial" w:hAnsi="Arial" w:cs="Arial"/>
      <w:color w:val="000000"/>
      <w:sz w:val="16"/>
      <w:szCs w:val="16"/>
    </w:rPr>
  </w:style>
  <w:style w:type="character" w:customStyle="1" w:styleId="FontStyle76">
    <w:name w:val="Font Style76"/>
    <w:basedOn w:val="a0"/>
    <w:uiPriority w:val="99"/>
    <w:rsid w:val="00637E60"/>
    <w:rPr>
      <w:rFonts w:ascii="Arial" w:hAnsi="Arial" w:cs="Arial"/>
      <w:i/>
      <w:iCs/>
      <w:smallCaps/>
      <w:color w:val="000000"/>
      <w:sz w:val="18"/>
      <w:szCs w:val="18"/>
    </w:rPr>
  </w:style>
  <w:style w:type="character" w:customStyle="1" w:styleId="FontStyle58">
    <w:name w:val="Font Style58"/>
    <w:basedOn w:val="a0"/>
    <w:uiPriority w:val="99"/>
    <w:rsid w:val="006471DA"/>
    <w:rPr>
      <w:rFonts w:ascii="Arial" w:hAnsi="Arial" w:cs="Arial"/>
      <w:smallCaps/>
      <w:color w:val="00000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5914C6"/>
    <w:rPr>
      <w:rFonts w:ascii="Cambria" w:eastAsia="Times New Roman" w:hAnsi="Cambria" w:cs="Times New Roman"/>
      <w:lang w:eastAsia="ru-RU"/>
    </w:rPr>
  </w:style>
  <w:style w:type="character" w:styleId="af2">
    <w:name w:val="page number"/>
    <w:rsid w:val="005914C6"/>
  </w:style>
  <w:style w:type="table" w:customStyle="1" w:styleId="TableNormal">
    <w:name w:val="Table Normal"/>
    <w:uiPriority w:val="2"/>
    <w:semiHidden/>
    <w:unhideWhenUsed/>
    <w:qFormat/>
    <w:rsid w:val="005914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14C6"/>
    <w:pPr>
      <w:adjustRightInd/>
    </w:pPr>
    <w:rPr>
      <w:rFonts w:ascii="Cambria" w:eastAsia="Cambria" w:hAnsi="Cambria" w:cs="Cambria"/>
      <w:sz w:val="22"/>
      <w:szCs w:val="22"/>
      <w:lang w:val="en-US" w:eastAsia="en-US"/>
    </w:rPr>
  </w:style>
  <w:style w:type="character" w:customStyle="1" w:styleId="FontStyle50">
    <w:name w:val="Font Style50"/>
    <w:uiPriority w:val="99"/>
    <w:rsid w:val="005914C6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44">
    <w:name w:val="Font Style44"/>
    <w:uiPriority w:val="99"/>
    <w:rsid w:val="005914C6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5914C6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5914C6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5914C6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5914C6"/>
    <w:rPr>
      <w:rFonts w:ascii="Book Antiqua" w:hAnsi="Book Antiqua" w:cs="Book Antiqua"/>
      <w:i/>
      <w:iCs/>
      <w:color w:val="000000"/>
      <w:sz w:val="20"/>
      <w:szCs w:val="20"/>
    </w:rPr>
  </w:style>
  <w:style w:type="character" w:customStyle="1" w:styleId="af3">
    <w:name w:val="Подпись к картинке_"/>
    <w:basedOn w:val="a0"/>
    <w:link w:val="af4"/>
    <w:rsid w:val="005914C6"/>
    <w:rPr>
      <w:rFonts w:ascii="Cambria" w:eastAsia="Cambria" w:hAnsi="Cambria" w:cs="Cambria"/>
      <w:b/>
      <w:bCs/>
      <w:color w:val="231F20"/>
    </w:rPr>
  </w:style>
  <w:style w:type="paragraph" w:customStyle="1" w:styleId="af4">
    <w:name w:val="Подпись к картинке"/>
    <w:basedOn w:val="a"/>
    <w:link w:val="af3"/>
    <w:rsid w:val="005914C6"/>
    <w:pPr>
      <w:autoSpaceDE/>
      <w:autoSpaceDN/>
      <w:adjustRightInd/>
      <w:spacing w:line="226" w:lineRule="auto"/>
    </w:pPr>
    <w:rPr>
      <w:rFonts w:ascii="Cambria" w:eastAsia="Cambria" w:hAnsi="Cambria" w:cs="Cambria"/>
      <w:b/>
      <w:bCs/>
      <w:color w:val="231F20"/>
      <w:sz w:val="22"/>
      <w:szCs w:val="22"/>
      <w:lang w:eastAsia="en-US"/>
    </w:rPr>
  </w:style>
  <w:style w:type="character" w:customStyle="1" w:styleId="FontStyle36">
    <w:name w:val="Font Style36"/>
    <w:basedOn w:val="a0"/>
    <w:uiPriority w:val="99"/>
    <w:rsid w:val="006327FD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8">
    <w:name w:val="Font Style38"/>
    <w:basedOn w:val="a0"/>
    <w:uiPriority w:val="99"/>
    <w:rsid w:val="006327FD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sid w:val="006327FD"/>
    <w:rPr>
      <w:rFonts w:ascii="Arial" w:hAnsi="Arial" w:cs="Arial"/>
      <w:color w:val="000000"/>
      <w:sz w:val="18"/>
      <w:szCs w:val="18"/>
    </w:rPr>
  </w:style>
  <w:style w:type="character" w:customStyle="1" w:styleId="FontStyle29">
    <w:name w:val="Font Style29"/>
    <w:basedOn w:val="a0"/>
    <w:uiPriority w:val="99"/>
    <w:rsid w:val="00941031"/>
    <w:rPr>
      <w:rFonts w:ascii="Arial" w:hAnsi="Arial" w:cs="Arial"/>
      <w:b/>
      <w:bCs/>
      <w:color w:val="000000"/>
      <w:sz w:val="42"/>
      <w:szCs w:val="42"/>
    </w:rPr>
  </w:style>
  <w:style w:type="paragraph" w:styleId="af5">
    <w:name w:val="Body Text"/>
    <w:basedOn w:val="a"/>
    <w:link w:val="af6"/>
    <w:uiPriority w:val="99"/>
    <w:unhideWhenUsed/>
    <w:rsid w:val="005F3028"/>
    <w:pPr>
      <w:spacing w:after="120"/>
      <w:ind w:firstLine="720"/>
      <w:jc w:val="both"/>
    </w:pPr>
  </w:style>
  <w:style w:type="character" w:customStyle="1" w:styleId="af6">
    <w:name w:val="Основной текст Знак"/>
    <w:basedOn w:val="a0"/>
    <w:link w:val="af5"/>
    <w:uiPriority w:val="99"/>
    <w:rsid w:val="005F30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181726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35">
    <w:name w:val="Font Style35"/>
    <w:basedOn w:val="a0"/>
    <w:uiPriority w:val="99"/>
    <w:rsid w:val="008902AA"/>
    <w:rPr>
      <w:rFonts w:ascii="Courier New" w:hAnsi="Courier New" w:cs="Courier New"/>
      <w:color w:val="000000"/>
      <w:spacing w:val="-10"/>
      <w:sz w:val="22"/>
      <w:szCs w:val="22"/>
    </w:rPr>
  </w:style>
  <w:style w:type="character" w:customStyle="1" w:styleId="FontStyle47">
    <w:name w:val="Font Style47"/>
    <w:basedOn w:val="a0"/>
    <w:uiPriority w:val="99"/>
    <w:rsid w:val="00537A93"/>
    <w:rPr>
      <w:rFonts w:ascii="Courier New" w:hAnsi="Courier New" w:cs="Courier New"/>
      <w:i/>
      <w:iCs/>
      <w:color w:val="000000"/>
      <w:sz w:val="22"/>
      <w:szCs w:val="22"/>
    </w:rPr>
  </w:style>
  <w:style w:type="character" w:customStyle="1" w:styleId="FontStyle40">
    <w:name w:val="Font Style40"/>
    <w:uiPriority w:val="99"/>
    <w:rsid w:val="00646176"/>
    <w:rPr>
      <w:rFonts w:ascii="Arial" w:hAnsi="Arial" w:cs="Arial"/>
      <w:i/>
      <w:iCs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E908B3"/>
    <w:rPr>
      <w:color w:val="605E5C"/>
      <w:shd w:val="clear" w:color="auto" w:fill="E1DFDD"/>
    </w:rPr>
  </w:style>
  <w:style w:type="numbering" w:customStyle="1" w:styleId="12">
    <w:name w:val="Нет списка1"/>
    <w:next w:val="a2"/>
    <w:uiPriority w:val="99"/>
    <w:semiHidden/>
    <w:unhideWhenUsed/>
    <w:rsid w:val="00890980"/>
  </w:style>
  <w:style w:type="character" w:styleId="af7">
    <w:name w:val="FollowedHyperlink"/>
    <w:basedOn w:val="a0"/>
    <w:uiPriority w:val="99"/>
    <w:semiHidden/>
    <w:unhideWhenUsed/>
    <w:rsid w:val="00890980"/>
    <w:rPr>
      <w:color w:val="919191" w:themeColor="followedHyperlink"/>
      <w:u w:val="single"/>
    </w:rPr>
  </w:style>
  <w:style w:type="character" w:customStyle="1" w:styleId="FontStyle86">
    <w:name w:val="Font Style86"/>
    <w:basedOn w:val="a0"/>
    <w:uiPriority w:val="99"/>
    <w:rsid w:val="00890980"/>
    <w:rPr>
      <w:rFonts w:ascii="Times New Roman" w:hAnsi="Times New Roman" w:cs="Times New Roman" w:hint="default"/>
      <w:color w:val="000000"/>
      <w:spacing w:val="20"/>
      <w:sz w:val="38"/>
      <w:szCs w:val="38"/>
    </w:rPr>
  </w:style>
  <w:style w:type="character" w:customStyle="1" w:styleId="FontStyle87">
    <w:name w:val="Font Style87"/>
    <w:basedOn w:val="a0"/>
    <w:uiPriority w:val="99"/>
    <w:rsid w:val="00890980"/>
    <w:rPr>
      <w:rFonts w:ascii="Times New Roman" w:hAnsi="Times New Roman" w:cs="Times New Roman" w:hint="default"/>
      <w:color w:val="000000"/>
      <w:sz w:val="48"/>
      <w:szCs w:val="48"/>
    </w:rPr>
  </w:style>
  <w:style w:type="character" w:customStyle="1" w:styleId="FontStyle88">
    <w:name w:val="Font Style88"/>
    <w:basedOn w:val="a0"/>
    <w:uiPriority w:val="99"/>
    <w:rsid w:val="00890980"/>
    <w:rPr>
      <w:rFonts w:ascii="Constantia" w:hAnsi="Constantia" w:cs="Constantia" w:hint="default"/>
      <w:i/>
      <w:iCs/>
      <w:color w:val="000000"/>
      <w:sz w:val="30"/>
      <w:szCs w:val="30"/>
    </w:rPr>
  </w:style>
  <w:style w:type="character" w:customStyle="1" w:styleId="FontStyle89">
    <w:name w:val="Font Style89"/>
    <w:basedOn w:val="a0"/>
    <w:uiPriority w:val="99"/>
    <w:rsid w:val="00890980"/>
    <w:rPr>
      <w:rFonts w:ascii="Times New Roman" w:hAnsi="Times New Roman" w:cs="Times New Roman" w:hint="default"/>
      <w:color w:val="000000"/>
      <w:sz w:val="14"/>
      <w:szCs w:val="14"/>
    </w:rPr>
  </w:style>
  <w:style w:type="character" w:customStyle="1" w:styleId="FontStyle90">
    <w:name w:val="Font Style90"/>
    <w:basedOn w:val="a0"/>
    <w:uiPriority w:val="99"/>
    <w:rsid w:val="00890980"/>
    <w:rPr>
      <w:rFonts w:ascii="Times New Roman" w:hAnsi="Times New Roman" w:cs="Times New Roman" w:hint="default"/>
      <w:color w:val="000000"/>
      <w:sz w:val="38"/>
      <w:szCs w:val="38"/>
    </w:rPr>
  </w:style>
  <w:style w:type="character" w:customStyle="1" w:styleId="FontStyle91">
    <w:name w:val="Font Style91"/>
    <w:basedOn w:val="a0"/>
    <w:uiPriority w:val="99"/>
    <w:rsid w:val="00890980"/>
    <w:rPr>
      <w:rFonts w:ascii="Times New Roman" w:hAnsi="Times New Roman" w:cs="Times New Roman" w:hint="default"/>
      <w:color w:val="000000"/>
      <w:spacing w:val="10"/>
      <w:sz w:val="36"/>
      <w:szCs w:val="36"/>
    </w:rPr>
  </w:style>
  <w:style w:type="character" w:customStyle="1" w:styleId="FontStyle92">
    <w:name w:val="Font Style92"/>
    <w:basedOn w:val="a0"/>
    <w:uiPriority w:val="99"/>
    <w:rsid w:val="00890980"/>
    <w:rPr>
      <w:rFonts w:ascii="Times New Roman" w:hAnsi="Times New Roman" w:cs="Times New Roman" w:hint="default"/>
      <w:smallCaps/>
      <w:color w:val="000000"/>
      <w:sz w:val="16"/>
      <w:szCs w:val="16"/>
    </w:rPr>
  </w:style>
  <w:style w:type="character" w:customStyle="1" w:styleId="FontStyle93">
    <w:name w:val="Font Style93"/>
    <w:basedOn w:val="a0"/>
    <w:uiPriority w:val="99"/>
    <w:rsid w:val="00890980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94">
    <w:name w:val="Font Style94"/>
    <w:basedOn w:val="a0"/>
    <w:uiPriority w:val="99"/>
    <w:rsid w:val="00890980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character" w:customStyle="1" w:styleId="FontStyle95">
    <w:name w:val="Font Style95"/>
    <w:basedOn w:val="a0"/>
    <w:uiPriority w:val="99"/>
    <w:rsid w:val="00890980"/>
    <w:rPr>
      <w:rFonts w:ascii="Book Antiqua" w:hAnsi="Book Antiqua" w:cs="Book Antiqua" w:hint="default"/>
      <w:color w:val="000000"/>
      <w:spacing w:val="50"/>
      <w:sz w:val="46"/>
      <w:szCs w:val="46"/>
    </w:rPr>
  </w:style>
  <w:style w:type="character" w:customStyle="1" w:styleId="FontStyle96">
    <w:name w:val="Font Style96"/>
    <w:basedOn w:val="a0"/>
    <w:uiPriority w:val="99"/>
    <w:rsid w:val="00890980"/>
    <w:rPr>
      <w:rFonts w:ascii="Book Antiqua" w:hAnsi="Book Antiqua" w:cs="Book Antiqua" w:hint="default"/>
      <w:color w:val="000000"/>
      <w:sz w:val="20"/>
      <w:szCs w:val="20"/>
    </w:rPr>
  </w:style>
  <w:style w:type="character" w:customStyle="1" w:styleId="FontStyle97">
    <w:name w:val="Font Style97"/>
    <w:basedOn w:val="a0"/>
    <w:uiPriority w:val="99"/>
    <w:rsid w:val="00890980"/>
    <w:rPr>
      <w:rFonts w:ascii="Arial Unicode MS" w:eastAsia="Arial Unicode MS" w:hAnsi="Arial Unicode MS" w:cs="Arial Unicode MS" w:hint="eastAsia"/>
      <w:color w:val="000000"/>
      <w:sz w:val="10"/>
      <w:szCs w:val="10"/>
    </w:rPr>
  </w:style>
  <w:style w:type="character" w:customStyle="1" w:styleId="FontStyle98">
    <w:name w:val="Font Style98"/>
    <w:basedOn w:val="a0"/>
    <w:uiPriority w:val="99"/>
    <w:rsid w:val="00890980"/>
    <w:rPr>
      <w:rFonts w:ascii="Book Antiqua" w:hAnsi="Book Antiqua" w:cs="Book Antiqua" w:hint="default"/>
      <w:color w:val="000000"/>
      <w:sz w:val="20"/>
      <w:szCs w:val="20"/>
    </w:rPr>
  </w:style>
  <w:style w:type="character" w:customStyle="1" w:styleId="FontStyle99">
    <w:name w:val="Font Style99"/>
    <w:basedOn w:val="a0"/>
    <w:uiPriority w:val="99"/>
    <w:rsid w:val="00890980"/>
    <w:rPr>
      <w:rFonts w:ascii="Times New Roman" w:hAnsi="Times New Roman" w:cs="Times New Roman" w:hint="default"/>
      <w:i/>
      <w:iCs/>
      <w:color w:val="000000"/>
      <w:spacing w:val="-20"/>
      <w:sz w:val="20"/>
      <w:szCs w:val="20"/>
    </w:rPr>
  </w:style>
  <w:style w:type="character" w:customStyle="1" w:styleId="FontStyle100">
    <w:name w:val="Font Style100"/>
    <w:basedOn w:val="a0"/>
    <w:uiPriority w:val="99"/>
    <w:rsid w:val="00890980"/>
    <w:rPr>
      <w:rFonts w:ascii="Book Antiqua" w:hAnsi="Book Antiqua" w:cs="Book Antiqua" w:hint="default"/>
      <w:color w:val="000000"/>
      <w:sz w:val="20"/>
      <w:szCs w:val="20"/>
    </w:rPr>
  </w:style>
  <w:style w:type="character" w:customStyle="1" w:styleId="FontStyle101">
    <w:name w:val="Font Style101"/>
    <w:basedOn w:val="a0"/>
    <w:uiPriority w:val="99"/>
    <w:rsid w:val="00890980"/>
    <w:rPr>
      <w:rFonts w:ascii="Times New Roman" w:hAnsi="Times New Roman" w:cs="Times New Roman" w:hint="default"/>
      <w:color w:val="000000"/>
      <w:sz w:val="8"/>
      <w:szCs w:val="8"/>
    </w:rPr>
  </w:style>
  <w:style w:type="character" w:customStyle="1" w:styleId="FontStyle102">
    <w:name w:val="Font Style102"/>
    <w:basedOn w:val="a0"/>
    <w:uiPriority w:val="99"/>
    <w:rsid w:val="00890980"/>
    <w:rPr>
      <w:rFonts w:ascii="Book Antiqua" w:hAnsi="Book Antiqua" w:cs="Book Antiqua" w:hint="default"/>
      <w:b/>
      <w:bCs/>
      <w:color w:val="000000"/>
      <w:sz w:val="18"/>
      <w:szCs w:val="18"/>
    </w:rPr>
  </w:style>
  <w:style w:type="character" w:customStyle="1" w:styleId="FontStyle103">
    <w:name w:val="Font Style103"/>
    <w:basedOn w:val="a0"/>
    <w:uiPriority w:val="99"/>
    <w:rsid w:val="00890980"/>
    <w:rPr>
      <w:rFonts w:ascii="Book Antiqua" w:hAnsi="Book Antiqua" w:cs="Book Antiqua" w:hint="default"/>
      <w:b/>
      <w:bCs/>
      <w:color w:val="000000"/>
      <w:sz w:val="14"/>
      <w:szCs w:val="14"/>
    </w:rPr>
  </w:style>
  <w:style w:type="character" w:customStyle="1" w:styleId="FontStyle105">
    <w:name w:val="Font Style105"/>
    <w:basedOn w:val="a0"/>
    <w:uiPriority w:val="99"/>
    <w:rsid w:val="00890980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106">
    <w:name w:val="Font Style106"/>
    <w:basedOn w:val="a0"/>
    <w:uiPriority w:val="99"/>
    <w:rsid w:val="00890980"/>
    <w:rPr>
      <w:rFonts w:ascii="Times New Roman" w:hAnsi="Times New Roman" w:cs="Times New Roman" w:hint="default"/>
      <w:color w:val="000000"/>
      <w:sz w:val="10"/>
      <w:szCs w:val="10"/>
    </w:rPr>
  </w:style>
  <w:style w:type="character" w:customStyle="1" w:styleId="FontStyle107">
    <w:name w:val="Font Style107"/>
    <w:basedOn w:val="a0"/>
    <w:uiPriority w:val="99"/>
    <w:rsid w:val="00890980"/>
    <w:rPr>
      <w:rFonts w:ascii="Times New Roman" w:hAnsi="Times New Roman" w:cs="Times New Roman" w:hint="default"/>
      <w:smallCaps/>
      <w:color w:val="000000"/>
      <w:sz w:val="18"/>
      <w:szCs w:val="18"/>
    </w:rPr>
  </w:style>
  <w:style w:type="character" w:customStyle="1" w:styleId="FontStyle108">
    <w:name w:val="Font Style108"/>
    <w:basedOn w:val="a0"/>
    <w:uiPriority w:val="99"/>
    <w:rsid w:val="00890980"/>
    <w:rPr>
      <w:rFonts w:ascii="Segoe UI" w:hAnsi="Segoe UI" w:cs="Segoe UI" w:hint="default"/>
      <w:b/>
      <w:bCs/>
      <w:color w:val="000000"/>
      <w:sz w:val="10"/>
      <w:szCs w:val="10"/>
    </w:rPr>
  </w:style>
  <w:style w:type="character" w:customStyle="1" w:styleId="FontStyle109">
    <w:name w:val="Font Style109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0">
    <w:name w:val="Font Style110"/>
    <w:basedOn w:val="a0"/>
    <w:uiPriority w:val="99"/>
    <w:rsid w:val="00890980"/>
    <w:rPr>
      <w:rFonts w:ascii="Times New Roman" w:hAnsi="Times New Roman" w:cs="Times New Roman" w:hint="default"/>
      <w:i/>
      <w:iCs/>
      <w:color w:val="000000"/>
      <w:sz w:val="16"/>
      <w:szCs w:val="16"/>
    </w:rPr>
  </w:style>
  <w:style w:type="character" w:customStyle="1" w:styleId="FontStyle111">
    <w:name w:val="Font Style111"/>
    <w:basedOn w:val="a0"/>
    <w:uiPriority w:val="99"/>
    <w:rsid w:val="00890980"/>
    <w:rPr>
      <w:rFonts w:ascii="Times New Roman" w:hAnsi="Times New Roman" w:cs="Times New Roman" w:hint="default"/>
      <w:b/>
      <w:bCs/>
      <w:i/>
      <w:iCs/>
      <w:color w:val="000000"/>
      <w:sz w:val="16"/>
      <w:szCs w:val="16"/>
    </w:rPr>
  </w:style>
  <w:style w:type="character" w:customStyle="1" w:styleId="FontStyle112">
    <w:name w:val="Font Style112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3">
    <w:name w:val="Font Style113"/>
    <w:basedOn w:val="a0"/>
    <w:uiPriority w:val="99"/>
    <w:rsid w:val="00890980"/>
    <w:rPr>
      <w:rFonts w:ascii="Times New Roman" w:hAnsi="Times New Roman" w:cs="Times New Roman" w:hint="default"/>
      <w:smallCaps/>
      <w:color w:val="000000"/>
      <w:sz w:val="18"/>
      <w:szCs w:val="18"/>
    </w:rPr>
  </w:style>
  <w:style w:type="character" w:customStyle="1" w:styleId="FontStyle114">
    <w:name w:val="Font Style114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5">
    <w:name w:val="Font Style115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6">
    <w:name w:val="Font Style116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7">
    <w:name w:val="Font Style117"/>
    <w:basedOn w:val="a0"/>
    <w:uiPriority w:val="99"/>
    <w:rsid w:val="00890980"/>
    <w:rPr>
      <w:rFonts w:ascii="Times New Roman" w:hAnsi="Times New Roman" w:cs="Times New Roman" w:hint="default"/>
      <w:color w:val="000000"/>
      <w:sz w:val="30"/>
      <w:szCs w:val="30"/>
    </w:rPr>
  </w:style>
  <w:style w:type="character" w:customStyle="1" w:styleId="FontStyle118">
    <w:name w:val="Font Style118"/>
    <w:basedOn w:val="a0"/>
    <w:uiPriority w:val="99"/>
    <w:rsid w:val="00890980"/>
    <w:rPr>
      <w:rFonts w:ascii="Times New Roman" w:hAnsi="Times New Roman" w:cs="Times New Roman" w:hint="default"/>
      <w:color w:val="000000"/>
      <w:sz w:val="12"/>
      <w:szCs w:val="12"/>
    </w:rPr>
  </w:style>
  <w:style w:type="character" w:customStyle="1" w:styleId="FontStyle119">
    <w:name w:val="Font Style119"/>
    <w:basedOn w:val="a0"/>
    <w:uiPriority w:val="99"/>
    <w:rsid w:val="00890980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120">
    <w:name w:val="Font Style120"/>
    <w:basedOn w:val="a0"/>
    <w:uiPriority w:val="99"/>
    <w:rsid w:val="00890980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121">
    <w:name w:val="Font Style121"/>
    <w:basedOn w:val="a0"/>
    <w:uiPriority w:val="99"/>
    <w:rsid w:val="00890980"/>
    <w:rPr>
      <w:rFonts w:ascii="Times New Roman" w:hAnsi="Times New Roman" w:cs="Times New Roman" w:hint="default"/>
      <w:color w:val="000000"/>
      <w:sz w:val="34"/>
      <w:szCs w:val="34"/>
    </w:rPr>
  </w:style>
  <w:style w:type="character" w:customStyle="1" w:styleId="FontStyle122">
    <w:name w:val="Font Style122"/>
    <w:basedOn w:val="a0"/>
    <w:uiPriority w:val="99"/>
    <w:rsid w:val="00890980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character" w:customStyle="1" w:styleId="FontStyle123">
    <w:name w:val="Font Style123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paragraph" w:styleId="af8">
    <w:name w:val="Normal (Web)"/>
    <w:basedOn w:val="a"/>
    <w:uiPriority w:val="99"/>
    <w:unhideWhenUsed/>
    <w:rsid w:val="005F5C39"/>
    <w:rPr>
      <w:sz w:val="24"/>
      <w:szCs w:val="24"/>
    </w:rPr>
  </w:style>
  <w:style w:type="character" w:customStyle="1" w:styleId="FontStyle79">
    <w:name w:val="Font Style79"/>
    <w:basedOn w:val="a0"/>
    <w:uiPriority w:val="99"/>
    <w:rsid w:val="001424E1"/>
    <w:rPr>
      <w:rFonts w:ascii="Angsana New" w:hAnsi="Angsana New" w:cs="Angsana New" w:hint="cs"/>
      <w:b/>
      <w:bCs/>
      <w:color w:val="000000"/>
      <w:sz w:val="48"/>
      <w:szCs w:val="48"/>
    </w:rPr>
  </w:style>
  <w:style w:type="character" w:customStyle="1" w:styleId="FontStyle80">
    <w:name w:val="Font Style80"/>
    <w:basedOn w:val="a0"/>
    <w:uiPriority w:val="99"/>
    <w:rsid w:val="001424E1"/>
    <w:rPr>
      <w:rFonts w:ascii="Angsana New" w:hAnsi="Angsana New" w:cs="Angsana New" w:hint="cs"/>
      <w:color w:val="000000"/>
      <w:sz w:val="18"/>
      <w:szCs w:val="18"/>
    </w:rPr>
  </w:style>
  <w:style w:type="character" w:customStyle="1" w:styleId="FontStyle81">
    <w:name w:val="Font Style81"/>
    <w:basedOn w:val="a0"/>
    <w:uiPriority w:val="99"/>
    <w:rsid w:val="001424E1"/>
    <w:rPr>
      <w:rFonts w:ascii="Angsana New" w:hAnsi="Angsana New" w:cs="Angsana New" w:hint="cs"/>
      <w:b/>
      <w:bCs/>
      <w:i/>
      <w:iCs/>
      <w:color w:val="000000"/>
      <w:sz w:val="22"/>
      <w:szCs w:val="22"/>
    </w:rPr>
  </w:style>
  <w:style w:type="character" w:customStyle="1" w:styleId="FontStyle82">
    <w:name w:val="Font Style82"/>
    <w:basedOn w:val="a0"/>
    <w:uiPriority w:val="99"/>
    <w:rsid w:val="001424E1"/>
    <w:rPr>
      <w:rFonts w:ascii="Angsana New" w:hAnsi="Angsana New" w:cs="Angsana New" w:hint="cs"/>
      <w:color w:val="000000"/>
      <w:sz w:val="22"/>
      <w:szCs w:val="22"/>
    </w:rPr>
  </w:style>
  <w:style w:type="character" w:customStyle="1" w:styleId="FontStyle83">
    <w:name w:val="Font Style83"/>
    <w:basedOn w:val="a0"/>
    <w:uiPriority w:val="99"/>
    <w:rsid w:val="001424E1"/>
    <w:rPr>
      <w:rFonts w:ascii="Angsana New" w:hAnsi="Angsana New" w:cs="Angsana New" w:hint="cs"/>
      <w:i/>
      <w:iCs/>
      <w:color w:val="000000"/>
      <w:sz w:val="18"/>
      <w:szCs w:val="18"/>
    </w:rPr>
  </w:style>
  <w:style w:type="character" w:customStyle="1" w:styleId="FontStyle84">
    <w:name w:val="Font Style84"/>
    <w:basedOn w:val="a0"/>
    <w:uiPriority w:val="99"/>
    <w:rsid w:val="001424E1"/>
    <w:rPr>
      <w:rFonts w:ascii="Angsana New" w:hAnsi="Angsana New" w:cs="Angsana New" w:hint="cs"/>
      <w:i/>
      <w:iCs/>
      <w:color w:val="000000"/>
      <w:sz w:val="22"/>
      <w:szCs w:val="22"/>
    </w:rPr>
  </w:style>
  <w:style w:type="character" w:customStyle="1" w:styleId="FontStyle85">
    <w:name w:val="Font Style85"/>
    <w:basedOn w:val="a0"/>
    <w:uiPriority w:val="99"/>
    <w:rsid w:val="001424E1"/>
    <w:rPr>
      <w:rFonts w:ascii="Angsana New" w:hAnsi="Angsana New" w:cs="Angsana New" w:hint="cs"/>
      <w:b/>
      <w:bCs/>
      <w:i/>
      <w:iCs/>
      <w:color w:val="000000"/>
      <w:sz w:val="24"/>
      <w:szCs w:val="24"/>
    </w:rPr>
  </w:style>
  <w:style w:type="character" w:customStyle="1" w:styleId="FontStyle55">
    <w:name w:val="Font Style55"/>
    <w:basedOn w:val="a0"/>
    <w:uiPriority w:val="99"/>
    <w:rsid w:val="007E1141"/>
    <w:rPr>
      <w:rFonts w:ascii="Book Antiqua" w:hAnsi="Book Antiqua" w:cs="Book Antiqua"/>
      <w:b/>
      <w:bCs/>
      <w:color w:val="000000"/>
      <w:spacing w:val="20"/>
      <w:sz w:val="44"/>
      <w:szCs w:val="44"/>
    </w:rPr>
  </w:style>
  <w:style w:type="character" w:customStyle="1" w:styleId="FontStyle56">
    <w:name w:val="Font Style56"/>
    <w:basedOn w:val="a0"/>
    <w:uiPriority w:val="99"/>
    <w:rsid w:val="007E1141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7">
    <w:name w:val="Font Style57"/>
    <w:basedOn w:val="a0"/>
    <w:uiPriority w:val="99"/>
    <w:rsid w:val="007E1141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59">
    <w:name w:val="Font Style59"/>
    <w:basedOn w:val="a0"/>
    <w:uiPriority w:val="99"/>
    <w:rsid w:val="007E1141"/>
    <w:rPr>
      <w:rFonts w:ascii="Bookman Old Style" w:hAnsi="Bookman Old Style" w:cs="Bookman Old Style"/>
      <w:b/>
      <w:bCs/>
      <w:i/>
      <w:iCs/>
      <w:color w:val="000000"/>
      <w:sz w:val="8"/>
      <w:szCs w:val="8"/>
    </w:rPr>
  </w:style>
  <w:style w:type="character" w:customStyle="1" w:styleId="FontStyle60">
    <w:name w:val="Font Style60"/>
    <w:basedOn w:val="a0"/>
    <w:uiPriority w:val="99"/>
    <w:rsid w:val="007E1141"/>
    <w:rPr>
      <w:rFonts w:ascii="Book Antiqua" w:hAnsi="Book Antiqua" w:cs="Book Antiqua"/>
      <w:color w:val="000000"/>
      <w:sz w:val="12"/>
      <w:szCs w:val="12"/>
    </w:rPr>
  </w:style>
  <w:style w:type="character" w:customStyle="1" w:styleId="FontStyle61">
    <w:name w:val="Font Style61"/>
    <w:basedOn w:val="a0"/>
    <w:uiPriority w:val="99"/>
    <w:rsid w:val="007E1141"/>
    <w:rPr>
      <w:rFonts w:ascii="Sylfaen" w:hAnsi="Sylfaen" w:cs="Sylfaen"/>
      <w:b/>
      <w:bCs/>
      <w:i/>
      <w:iCs/>
      <w:color w:val="000000"/>
      <w:sz w:val="16"/>
      <w:szCs w:val="16"/>
    </w:rPr>
  </w:style>
  <w:style w:type="character" w:customStyle="1" w:styleId="FontStyle62">
    <w:name w:val="Font Style62"/>
    <w:basedOn w:val="a0"/>
    <w:uiPriority w:val="99"/>
    <w:rsid w:val="007E1141"/>
    <w:rPr>
      <w:rFonts w:ascii="Trebuchet MS" w:hAnsi="Trebuchet MS" w:cs="Trebuchet MS"/>
      <w:b/>
      <w:bCs/>
      <w:color w:val="000000"/>
      <w:spacing w:val="-10"/>
      <w:sz w:val="14"/>
      <w:szCs w:val="14"/>
    </w:rPr>
  </w:style>
  <w:style w:type="character" w:customStyle="1" w:styleId="FontStyle63">
    <w:name w:val="Font Style63"/>
    <w:basedOn w:val="a0"/>
    <w:uiPriority w:val="99"/>
    <w:rsid w:val="007E1141"/>
    <w:rPr>
      <w:rFonts w:ascii="Trebuchet MS" w:hAnsi="Trebuchet MS" w:cs="Trebuchet MS"/>
      <w:color w:val="000000"/>
      <w:sz w:val="30"/>
      <w:szCs w:val="30"/>
    </w:rPr>
  </w:style>
  <w:style w:type="character" w:customStyle="1" w:styleId="FontStyle69">
    <w:name w:val="Font Style69"/>
    <w:basedOn w:val="a0"/>
    <w:uiPriority w:val="99"/>
    <w:rsid w:val="007E1141"/>
    <w:rPr>
      <w:rFonts w:ascii="Book Antiqua" w:hAnsi="Book Antiqua" w:cs="Book Antiqua"/>
      <w:b/>
      <w:bCs/>
      <w:color w:val="000000"/>
      <w:sz w:val="10"/>
      <w:szCs w:val="10"/>
    </w:rPr>
  </w:style>
  <w:style w:type="character" w:customStyle="1" w:styleId="FontStyle49">
    <w:name w:val="Font Style49"/>
    <w:uiPriority w:val="99"/>
    <w:rsid w:val="007E1141"/>
    <w:rPr>
      <w:rFonts w:ascii="Bookman Old Style" w:hAnsi="Bookman Old Style" w:cs="Bookman Old Style"/>
      <w:b/>
      <w:bCs/>
      <w:color w:val="000000"/>
      <w:spacing w:val="20"/>
      <w:sz w:val="36"/>
      <w:szCs w:val="36"/>
    </w:rPr>
  </w:style>
  <w:style w:type="character" w:customStyle="1" w:styleId="FontStyle52">
    <w:name w:val="Font Style52"/>
    <w:uiPriority w:val="99"/>
    <w:rsid w:val="007E1141"/>
    <w:rPr>
      <w:rFonts w:ascii="Bookman Old Style" w:hAnsi="Bookman Old Style" w:cs="Bookman Old Style"/>
      <w:b/>
      <w:bCs/>
      <w:color w:val="000000"/>
      <w:sz w:val="30"/>
      <w:szCs w:val="30"/>
    </w:rPr>
  </w:style>
  <w:style w:type="character" w:customStyle="1" w:styleId="FontStyle46">
    <w:name w:val="Font Style46"/>
    <w:basedOn w:val="a0"/>
    <w:uiPriority w:val="99"/>
    <w:rsid w:val="006C3371"/>
    <w:rPr>
      <w:rFonts w:ascii="Bookman Old Style" w:hAnsi="Bookman Old Style" w:cs="Bookman Old Style"/>
      <w:b/>
      <w:bCs/>
      <w:color w:val="000000"/>
      <w:sz w:val="30"/>
      <w:szCs w:val="30"/>
    </w:rPr>
  </w:style>
  <w:style w:type="character" w:customStyle="1" w:styleId="FontStyle51">
    <w:name w:val="Font Style51"/>
    <w:basedOn w:val="a0"/>
    <w:uiPriority w:val="99"/>
    <w:rsid w:val="006C3371"/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FontStyle18">
    <w:name w:val="Font Style18"/>
    <w:basedOn w:val="a0"/>
    <w:uiPriority w:val="99"/>
    <w:rsid w:val="001E5117"/>
    <w:rPr>
      <w:rFonts w:ascii="Arial Black" w:hAnsi="Arial Black" w:cs="Arial Black"/>
      <w:color w:val="000000"/>
      <w:sz w:val="8"/>
      <w:szCs w:val="8"/>
    </w:rPr>
  </w:style>
  <w:style w:type="character" w:customStyle="1" w:styleId="FontStyle19">
    <w:name w:val="Font Style19"/>
    <w:basedOn w:val="a0"/>
    <w:uiPriority w:val="99"/>
    <w:rsid w:val="001E5117"/>
    <w:rPr>
      <w:rFonts w:ascii="Century Schoolbook" w:hAnsi="Century Schoolbook" w:cs="Century Schoolbook"/>
      <w:b/>
      <w:bCs/>
      <w:color w:val="000000"/>
      <w:sz w:val="10"/>
      <w:szCs w:val="10"/>
    </w:rPr>
  </w:style>
  <w:style w:type="character" w:customStyle="1" w:styleId="FontStyle20">
    <w:name w:val="Font Style20"/>
    <w:basedOn w:val="a0"/>
    <w:uiPriority w:val="99"/>
    <w:rsid w:val="001E5117"/>
    <w:rPr>
      <w:rFonts w:ascii="Century Schoolbook" w:hAnsi="Century Schoolbook" w:cs="Century Schoolbook"/>
      <w:i/>
      <w:iCs/>
      <w:color w:val="000000"/>
      <w:sz w:val="8"/>
      <w:szCs w:val="8"/>
    </w:rPr>
  </w:style>
  <w:style w:type="character" w:customStyle="1" w:styleId="FontStyle27">
    <w:name w:val="Font Style27"/>
    <w:basedOn w:val="a0"/>
    <w:uiPriority w:val="99"/>
    <w:rsid w:val="001E5117"/>
    <w:rPr>
      <w:rFonts w:ascii="Century Schoolbook" w:hAnsi="Century Schoolbook" w:cs="Century Schoolbook"/>
      <w:b/>
      <w:bCs/>
      <w:color w:val="000000"/>
      <w:spacing w:val="70"/>
      <w:sz w:val="8"/>
      <w:szCs w:val="8"/>
    </w:rPr>
  </w:style>
  <w:style w:type="character" w:customStyle="1" w:styleId="FontStyle28">
    <w:name w:val="Font Style28"/>
    <w:basedOn w:val="a0"/>
    <w:uiPriority w:val="99"/>
    <w:rsid w:val="001E5117"/>
    <w:rPr>
      <w:rFonts w:ascii="Arial Black" w:hAnsi="Arial Black" w:cs="Arial Black"/>
      <w:color w:val="000000"/>
      <w:spacing w:val="20"/>
      <w:sz w:val="12"/>
      <w:szCs w:val="12"/>
    </w:rPr>
  </w:style>
  <w:style w:type="character" w:customStyle="1" w:styleId="FontStyle30">
    <w:name w:val="Font Style30"/>
    <w:basedOn w:val="a0"/>
    <w:uiPriority w:val="99"/>
    <w:rsid w:val="001E5117"/>
    <w:rPr>
      <w:rFonts w:ascii="MS Gothic" w:eastAsia="MS Gothic" w:cs="MS Gothic"/>
      <w:i/>
      <w:iCs/>
      <w:smallCaps/>
      <w:color w:val="000000"/>
      <w:sz w:val="28"/>
      <w:szCs w:val="28"/>
    </w:rPr>
  </w:style>
  <w:style w:type="character" w:customStyle="1" w:styleId="FontStyle31">
    <w:name w:val="Font Style31"/>
    <w:basedOn w:val="a0"/>
    <w:uiPriority w:val="99"/>
    <w:rsid w:val="001E5117"/>
    <w:rPr>
      <w:rFonts w:ascii="Segoe UI" w:hAnsi="Segoe UI" w:cs="Segoe UI"/>
      <w:b/>
      <w:bCs/>
      <w:i/>
      <w:iCs/>
      <w:color w:val="000000"/>
      <w:sz w:val="16"/>
      <w:szCs w:val="16"/>
    </w:rPr>
  </w:style>
  <w:style w:type="character" w:customStyle="1" w:styleId="FontStyle32">
    <w:name w:val="Font Style32"/>
    <w:basedOn w:val="a0"/>
    <w:uiPriority w:val="99"/>
    <w:rsid w:val="001E5117"/>
    <w:rPr>
      <w:rFonts w:ascii="Arial Black" w:hAnsi="Arial Black" w:cs="Arial Black"/>
      <w:color w:val="000000"/>
      <w:sz w:val="20"/>
      <w:szCs w:val="20"/>
    </w:rPr>
  </w:style>
  <w:style w:type="character" w:customStyle="1" w:styleId="FontStyle34">
    <w:name w:val="Font Style34"/>
    <w:basedOn w:val="a0"/>
    <w:uiPriority w:val="99"/>
    <w:rsid w:val="001E5117"/>
    <w:rPr>
      <w:rFonts w:ascii="Lucida Sans Unicode" w:hAnsi="Lucida Sans Unicode" w:cs="Lucida Sans Unicode"/>
      <w:b/>
      <w:bCs/>
      <w:i/>
      <w:iCs/>
      <w:color w:val="000000"/>
      <w:sz w:val="16"/>
      <w:szCs w:val="16"/>
    </w:rPr>
  </w:style>
  <w:style w:type="character" w:customStyle="1" w:styleId="FontStyle37">
    <w:name w:val="Font Style37"/>
    <w:basedOn w:val="a0"/>
    <w:uiPriority w:val="99"/>
    <w:rsid w:val="001E5117"/>
    <w:rPr>
      <w:rFonts w:ascii="Franklin Gothic Medium Cond" w:hAnsi="Franklin Gothic Medium Cond" w:cs="Franklin Gothic Medium Cond"/>
      <w:color w:val="000000"/>
      <w:sz w:val="16"/>
      <w:szCs w:val="16"/>
    </w:rPr>
  </w:style>
  <w:style w:type="character" w:customStyle="1" w:styleId="FontStyle41">
    <w:name w:val="Font Style41"/>
    <w:basedOn w:val="a0"/>
    <w:uiPriority w:val="99"/>
    <w:rsid w:val="001E5117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42">
    <w:name w:val="Font Style42"/>
    <w:basedOn w:val="a0"/>
    <w:uiPriority w:val="99"/>
    <w:rsid w:val="001E5117"/>
    <w:rPr>
      <w:rFonts w:ascii="Franklin Gothic Medium Cond" w:hAnsi="Franklin Gothic Medium Cond" w:cs="Franklin Gothic Medium Cond"/>
      <w:b/>
      <w:bCs/>
      <w:color w:val="000000"/>
      <w:sz w:val="16"/>
      <w:szCs w:val="16"/>
    </w:rPr>
  </w:style>
  <w:style w:type="character" w:customStyle="1" w:styleId="FontStyle43">
    <w:name w:val="Font Style43"/>
    <w:basedOn w:val="a0"/>
    <w:uiPriority w:val="99"/>
    <w:rsid w:val="001E5117"/>
    <w:rPr>
      <w:rFonts w:ascii="Arial Black" w:hAnsi="Arial Black" w:cs="Arial Black"/>
      <w:color w:val="000000"/>
      <w:spacing w:val="-20"/>
      <w:sz w:val="16"/>
      <w:szCs w:val="16"/>
    </w:rPr>
  </w:style>
  <w:style w:type="character" w:customStyle="1" w:styleId="FontStyle25">
    <w:name w:val="Font Style25"/>
    <w:basedOn w:val="a0"/>
    <w:uiPriority w:val="99"/>
    <w:rsid w:val="001E5117"/>
    <w:rPr>
      <w:rFonts w:ascii="Times New Roman" w:hAnsi="Times New Roman" w:cs="Times New Roman"/>
      <w:b/>
      <w:bCs/>
      <w:smallCaps/>
      <w:color w:val="000000"/>
      <w:w w:val="200"/>
      <w:sz w:val="8"/>
      <w:szCs w:val="8"/>
    </w:rPr>
  </w:style>
  <w:style w:type="character" w:customStyle="1" w:styleId="FontStyle26">
    <w:name w:val="Font Style26"/>
    <w:basedOn w:val="a0"/>
    <w:uiPriority w:val="99"/>
    <w:rsid w:val="001E5117"/>
    <w:rPr>
      <w:rFonts w:ascii="Times New Roman" w:hAnsi="Times New Roman" w:cs="Times New Roman"/>
      <w:i/>
      <w:iCs/>
      <w:color w:val="000000"/>
      <w:sz w:val="34"/>
      <w:szCs w:val="34"/>
    </w:rPr>
  </w:style>
  <w:style w:type="character" w:customStyle="1" w:styleId="FontStyle129">
    <w:name w:val="Font Style129"/>
    <w:uiPriority w:val="99"/>
    <w:rsid w:val="00976744"/>
    <w:rPr>
      <w:rFonts w:ascii="Book Antiqua" w:hAnsi="Book Antiqua"/>
      <w:color w:val="000000"/>
      <w:sz w:val="16"/>
    </w:rPr>
  </w:style>
  <w:style w:type="character" w:customStyle="1" w:styleId="FontStyle132">
    <w:name w:val="Font Style132"/>
    <w:uiPriority w:val="99"/>
    <w:rsid w:val="00976744"/>
    <w:rPr>
      <w:rFonts w:ascii="Book Antiqua" w:hAnsi="Book Antiqua"/>
      <w:color w:val="000000"/>
      <w:sz w:val="18"/>
    </w:rPr>
  </w:style>
  <w:style w:type="character" w:customStyle="1" w:styleId="FontStyle133">
    <w:name w:val="Font Style133"/>
    <w:uiPriority w:val="99"/>
    <w:rsid w:val="00976744"/>
    <w:rPr>
      <w:rFonts w:ascii="Book Antiqua" w:hAnsi="Book Antiqua"/>
      <w:i/>
      <w:color w:val="000000"/>
      <w:sz w:val="18"/>
    </w:rPr>
  </w:style>
  <w:style w:type="character" w:customStyle="1" w:styleId="FontStyle134">
    <w:name w:val="Font Style134"/>
    <w:uiPriority w:val="99"/>
    <w:rsid w:val="00976744"/>
    <w:rPr>
      <w:rFonts w:ascii="Book Antiqua" w:hAnsi="Book Antiqua"/>
      <w:b/>
      <w:color w:val="000000"/>
      <w:sz w:val="18"/>
    </w:rPr>
  </w:style>
  <w:style w:type="character" w:customStyle="1" w:styleId="FontStyle130">
    <w:name w:val="Font Style130"/>
    <w:uiPriority w:val="99"/>
    <w:rsid w:val="00976744"/>
    <w:rPr>
      <w:rFonts w:ascii="Book Antiqua" w:hAnsi="Book Antiqua"/>
      <w:b/>
      <w:color w:val="000000"/>
      <w:sz w:val="18"/>
    </w:rPr>
  </w:style>
  <w:style w:type="character" w:customStyle="1" w:styleId="A14">
    <w:name w:val="A14"/>
    <w:uiPriority w:val="99"/>
    <w:rsid w:val="00976744"/>
    <w:rPr>
      <w:color w:val="000000"/>
      <w:sz w:val="16"/>
    </w:rPr>
  </w:style>
  <w:style w:type="character" w:customStyle="1" w:styleId="A15">
    <w:name w:val="A15"/>
    <w:uiPriority w:val="99"/>
    <w:rsid w:val="00976744"/>
    <w:rPr>
      <w:color w:val="000000"/>
      <w:sz w:val="16"/>
      <w:u w:val="single"/>
    </w:rPr>
  </w:style>
  <w:style w:type="character" w:customStyle="1" w:styleId="FontStyle131">
    <w:name w:val="Font Style131"/>
    <w:uiPriority w:val="99"/>
    <w:rsid w:val="00976744"/>
    <w:rPr>
      <w:rFonts w:ascii="Book Antiqua" w:hAnsi="Book Antiqua"/>
      <w:b/>
      <w:color w:val="000000"/>
      <w:sz w:val="30"/>
    </w:rPr>
  </w:style>
  <w:style w:type="paragraph" w:customStyle="1" w:styleId="Pa27">
    <w:name w:val="Pa27"/>
    <w:basedOn w:val="a"/>
    <w:next w:val="a"/>
    <w:uiPriority w:val="99"/>
    <w:rsid w:val="00976744"/>
    <w:pPr>
      <w:widowControl/>
      <w:spacing w:line="201" w:lineRule="atLeast"/>
    </w:pPr>
    <w:rPr>
      <w:rFonts w:ascii="Cambria" w:eastAsiaTheme="minorEastAs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0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04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5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5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415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6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0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2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2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1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2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19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3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2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8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8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06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7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0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1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65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67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3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9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67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8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1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0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8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8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7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3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8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74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7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2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4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3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2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76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96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3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0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8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5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1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80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6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5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3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3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9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8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8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0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1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42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8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082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243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7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58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06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8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9675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3140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7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1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5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6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8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8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3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2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03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9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1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32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7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6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6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7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7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9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9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31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8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07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2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3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0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2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1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1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9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8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78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1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3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1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8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8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5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7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76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7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7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26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6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8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9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1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1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0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8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9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9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96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9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2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5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0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9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25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5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0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7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59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4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9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93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4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3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5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4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28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7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9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0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63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10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57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7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6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43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9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6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6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59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3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1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3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4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11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7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93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8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0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3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9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6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63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7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9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7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5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0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31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26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69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EE8A3-DB15-4EB0-8A48-D02E7779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11039</TotalTime>
  <Pages>23</Pages>
  <Words>5550</Words>
  <Characters>31637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</dc:creator>
  <cp:lastModifiedBy>Aigerim N</cp:lastModifiedBy>
  <cp:revision>2135</cp:revision>
  <dcterms:created xsi:type="dcterms:W3CDTF">2021-04-13T08:52:00Z</dcterms:created>
  <dcterms:modified xsi:type="dcterms:W3CDTF">2023-06-20T09:19:00Z</dcterms:modified>
</cp:coreProperties>
</file>